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eastAsia="Calibri" w:hAnsi="Verdana"/>
          <w:b/>
          <w:i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b/>
          <w:i/>
          <w:sz w:val="20"/>
          <w:szCs w:val="20"/>
          <w:lang w:val="pt-BR"/>
        </w:rPr>
        <w:t xml:space="preserve">3.3.4. </w:t>
      </w:r>
      <w:r w:rsidRPr="004D142D">
        <w:rPr>
          <w:rFonts w:ascii="Verdana" w:eastAsia="Calibri" w:hAnsi="Verdana"/>
          <w:b/>
          <w:i/>
          <w:color w:val="000000"/>
          <w:sz w:val="20"/>
          <w:szCs w:val="20"/>
          <w:lang w:val="pt-BR"/>
        </w:rPr>
        <w:t>Bộ môn Mô hình hóa và Cơ sở dữ liệu môi trường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b/>
          <w:color w:val="000000"/>
          <w:sz w:val="20"/>
          <w:szCs w:val="20"/>
          <w:lang w:val="pt-BR"/>
        </w:rPr>
        <w:t>Chức năng:</w:t>
      </w:r>
      <w:r w:rsidRPr="004D142D">
        <w:rPr>
          <w:rFonts w:ascii="Verdana" w:hAnsi="Verdana"/>
          <w:color w:val="000000"/>
          <w:sz w:val="20"/>
          <w:szCs w:val="20"/>
          <w:lang w:val="pt-BR"/>
        </w:rPr>
        <w:t xml:space="preserve"> l</w:t>
      </w:r>
      <w:r w:rsidRPr="004D142D">
        <w:rPr>
          <w:rFonts w:ascii="Verdana" w:hAnsi="Verdana"/>
          <w:bCs/>
          <w:color w:val="000000"/>
          <w:sz w:val="20"/>
          <w:szCs w:val="20"/>
          <w:lang w:val="pt-BR"/>
        </w:rPr>
        <w:t xml:space="preserve">à đơn vị nghiên cứu trực thuộc Viện Môi trường nông nghiệp có chức năng quan trắc, đánh giá ô nhiễm môi trường; nghiên cứu phương pháp mô hình hoá ô nhiễm và tác động môi trường, cảnh báo ô nhiễm và đề xuất các biện pháp quản lý bền vững môi trường trong lĩnh vực nông nghiệp, lâm nghiệp, thuỷ lợi, thuỷ sản và nông thôn. 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b/>
          <w:color w:val="000000"/>
          <w:sz w:val="20"/>
          <w:szCs w:val="20"/>
          <w:lang w:val="pt-BR"/>
        </w:rPr>
        <w:t>Nhiệm vụ:</w:t>
      </w:r>
    </w:p>
    <w:p w:rsidR="004D142D" w:rsidRPr="004D142D" w:rsidRDefault="004D142D" w:rsidP="00145456">
      <w:pPr>
        <w:tabs>
          <w:tab w:val="left" w:pos="720"/>
          <w:tab w:val="left" w:pos="1575"/>
        </w:tabs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4D142D">
        <w:rPr>
          <w:rFonts w:ascii="Verdana" w:hAnsi="Verdana"/>
          <w:color w:val="000000"/>
          <w:sz w:val="20"/>
          <w:szCs w:val="20"/>
          <w:lang w:val="pt-BR"/>
        </w:rPr>
        <w:tab/>
        <w:t>1. Quan trắc và đánh giá thực trạng ô nhiễm môi trường; xác định nguyên nhân, nguồn gây ô nhiễm;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 xml:space="preserve">2. Nghiên cứu mô hình hoá môi trường, mô hình hoá quản lý môi trường, thông tin môi trường nông nghiệp, lâm nghiệp, thủy lợi, thủy sản và nông thôn; 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 xml:space="preserve">3. Tính toán, mô phỏng các biến động bất lợi về môi trường (thiên tai, biến đổi khí hậu, dịch bệnh và môi trường thương mại);    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>4. Xây dựng cơ sở dữ liệu và thông tin về môi trường nông nghịêp và nông thôn;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>5. Nghiên cứu ứng dụng tin học trong quản lý môi trường và phân tích không gian GIS; xây dựng phầm mềm cảnh báo và quản lý môi trường;</w:t>
      </w:r>
    </w:p>
    <w:p w:rsidR="004D142D" w:rsidRPr="004D142D" w:rsidRDefault="004D142D" w:rsidP="00145456">
      <w:pPr>
        <w:spacing w:before="100" w:beforeAutospacing="1" w:after="100" w:afterAutospacing="1"/>
        <w:ind w:firstLine="720"/>
        <w:jc w:val="both"/>
        <w:rPr>
          <w:rFonts w:ascii="Verdana" w:eastAsia="Calibri" w:hAnsi="Verdana"/>
          <w:color w:val="000000"/>
          <w:sz w:val="20"/>
          <w:szCs w:val="20"/>
          <w:lang w:val="pt-BR"/>
        </w:rPr>
      </w:pPr>
      <w:r w:rsidRPr="004D142D">
        <w:rPr>
          <w:rFonts w:ascii="Verdana" w:hAnsi="Verdana"/>
          <w:color w:val="000000"/>
          <w:sz w:val="20"/>
          <w:szCs w:val="20"/>
          <w:lang w:val="pt-BR"/>
        </w:rPr>
        <w:t>6. Xây dựng quy chuẩn/tiêu chuẩn môi trường nông nghiệp.</w:t>
      </w:r>
    </w:p>
    <w:p w:rsidR="00E93708" w:rsidRPr="004D142D" w:rsidRDefault="00E93708" w:rsidP="00145456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E93708" w:rsidRPr="004D142D" w:rsidSect="00AD612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D142D"/>
    <w:rsid w:val="00145456"/>
    <w:rsid w:val="004D142D"/>
    <w:rsid w:val="007E06F8"/>
    <w:rsid w:val="008A167C"/>
    <w:rsid w:val="009D132C"/>
    <w:rsid w:val="00AC2883"/>
    <w:rsid w:val="00AD6121"/>
    <w:rsid w:val="00E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2D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6F04-B134-486F-9219-0E334921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dvhung</dc:creator>
  <cp:lastModifiedBy>dvhung</cp:lastModifiedBy>
  <cp:revision>2</cp:revision>
  <dcterms:created xsi:type="dcterms:W3CDTF">2014-12-08T07:58:00Z</dcterms:created>
  <dcterms:modified xsi:type="dcterms:W3CDTF">2014-12-08T07:59:00Z</dcterms:modified>
</cp:coreProperties>
</file>