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5" w:rsidRDefault="005E6743" w:rsidP="00D3268E">
      <w:pPr>
        <w:spacing w:before="120" w:afterLines="0" w:line="312" w:lineRule="auto"/>
        <w:jc w:val="center"/>
        <w:rPr>
          <w:rFonts w:ascii="Verdana" w:hAnsi="Verdana"/>
          <w:b/>
          <w:sz w:val="20"/>
          <w:szCs w:val="20"/>
          <w:u w:val="single"/>
        </w:rPr>
      </w:pPr>
      <w:r w:rsidRPr="00E26DDA">
        <w:rPr>
          <w:rFonts w:ascii="Verdana" w:hAnsi="Verdana"/>
          <w:b/>
          <w:sz w:val="20"/>
          <w:szCs w:val="20"/>
          <w:u w:val="single"/>
        </w:rPr>
        <w:t xml:space="preserve">Bộ môn </w:t>
      </w:r>
      <w:proofErr w:type="gramStart"/>
      <w:r w:rsidRPr="00E26DDA">
        <w:rPr>
          <w:rFonts w:ascii="Verdana" w:hAnsi="Verdana"/>
          <w:b/>
          <w:sz w:val="20"/>
          <w:szCs w:val="20"/>
          <w:u w:val="single"/>
        </w:rPr>
        <w:t>An</w:t>
      </w:r>
      <w:proofErr w:type="gramEnd"/>
      <w:r w:rsidRPr="00E26DDA">
        <w:rPr>
          <w:rFonts w:ascii="Verdana" w:hAnsi="Verdana"/>
          <w:b/>
          <w:sz w:val="20"/>
          <w:szCs w:val="20"/>
          <w:u w:val="single"/>
        </w:rPr>
        <w:t xml:space="preserve"> toàn và Đa dạng sinh học</w:t>
      </w:r>
    </w:p>
    <w:p w:rsidR="003E3423" w:rsidRPr="00D3268E" w:rsidRDefault="003E3423" w:rsidP="003E3423">
      <w:pPr>
        <w:spacing w:before="120" w:afterLines="0" w:line="312" w:lineRule="auto"/>
        <w:jc w:val="both"/>
        <w:rPr>
          <w:rFonts w:ascii="Verdana" w:hAnsi="Verdana"/>
          <w:b/>
          <w:sz w:val="6"/>
          <w:szCs w:val="20"/>
          <w:u w:val="single"/>
        </w:rPr>
      </w:pPr>
    </w:p>
    <w:p w:rsidR="005E6743" w:rsidRPr="00E26DDA" w:rsidRDefault="005E6743" w:rsidP="003E3423">
      <w:pPr>
        <w:pStyle w:val="ListParagraph"/>
        <w:spacing w:before="120" w:afterLines="0" w:line="312" w:lineRule="auto"/>
        <w:ind w:left="0" w:firstLine="709"/>
        <w:jc w:val="both"/>
        <w:rPr>
          <w:rFonts w:ascii="Verdana" w:hAnsi="Verdana"/>
          <w:color w:val="000000"/>
          <w:sz w:val="20"/>
          <w:szCs w:val="20"/>
          <w:lang w:val="pt-BR"/>
        </w:rPr>
      </w:pPr>
      <w:r w:rsidRPr="00E26DDA">
        <w:rPr>
          <w:rFonts w:ascii="Verdana" w:hAnsi="Verdana"/>
          <w:b/>
          <w:color w:val="000000"/>
          <w:sz w:val="20"/>
          <w:szCs w:val="20"/>
          <w:lang w:val="pt-BR"/>
        </w:rPr>
        <w:t>1. Chức năng</w:t>
      </w:r>
      <w:r w:rsidRPr="00E26DDA">
        <w:rPr>
          <w:rFonts w:ascii="Verdana" w:hAnsi="Verdana"/>
          <w:color w:val="000000"/>
          <w:sz w:val="20"/>
          <w:szCs w:val="20"/>
          <w:lang w:val="pt-BR"/>
        </w:rPr>
        <w:t>: L</w:t>
      </w:r>
      <w:r w:rsidRPr="00E26DDA">
        <w:rPr>
          <w:rFonts w:ascii="Verdana" w:hAnsi="Verdana"/>
          <w:bCs/>
          <w:color w:val="000000"/>
          <w:sz w:val="20"/>
          <w:szCs w:val="20"/>
          <w:lang w:val="pt-BR"/>
        </w:rPr>
        <w:t>à đơn vị nghiên cứu trực thuộc Viện Môi trường nông nghiệp có chức năng chủ yếu sau:</w:t>
      </w:r>
    </w:p>
    <w:p w:rsidR="003E3423" w:rsidRDefault="005E6743" w:rsidP="007E475B">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7E475B">
        <w:rPr>
          <w:rFonts w:ascii="Verdana" w:hAnsi="Verdana"/>
          <w:bCs/>
          <w:color w:val="000000"/>
          <w:sz w:val="20"/>
          <w:szCs w:val="20"/>
          <w:lang w:val="pt-BR"/>
        </w:rPr>
        <w:t>Điều tra, đánh giá tác động môi trường do các hoạt động sản xuất nông, lâm nghiệp, thuỷ lợi, thuỷ sản và sinh hoạt nông</w:t>
      </w:r>
      <w:r w:rsidR="00BC1835">
        <w:rPr>
          <w:rFonts w:ascii="Verdana" w:hAnsi="Verdana"/>
          <w:bCs/>
          <w:color w:val="000000"/>
          <w:sz w:val="20"/>
          <w:szCs w:val="20"/>
          <w:lang w:val="pt-BR"/>
        </w:rPr>
        <w:t xml:space="preserve"> thôn</w:t>
      </w:r>
      <w:r w:rsidRPr="007E475B">
        <w:rPr>
          <w:rFonts w:ascii="Verdana" w:hAnsi="Verdana"/>
          <w:bCs/>
          <w:color w:val="000000"/>
          <w:sz w:val="20"/>
          <w:szCs w:val="20"/>
          <w:lang w:val="pt-BR"/>
        </w:rPr>
        <w:t xml:space="preserve"> tới an toàn và đa dạng sinh học;</w:t>
      </w:r>
    </w:p>
    <w:p w:rsidR="005E6743" w:rsidRPr="00961AE5" w:rsidRDefault="005E6743" w:rsidP="00961AE5">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961AE5">
        <w:rPr>
          <w:rFonts w:ascii="Verdana" w:hAnsi="Verdana"/>
          <w:bCs/>
          <w:color w:val="000000"/>
          <w:sz w:val="20"/>
          <w:szCs w:val="20"/>
          <w:lang w:val="pt-BR"/>
        </w:rPr>
        <w:t>Nghiên cứu chất lượng nông sản thực phẩm, rào cản kỹ thuật về môi trường và xây dựng các tiêu chuẩn, qui chuẩn về sản xuẩt sạch,</w:t>
      </w:r>
      <w:r w:rsidR="00BC1835">
        <w:rPr>
          <w:rFonts w:ascii="Verdana" w:hAnsi="Verdana"/>
          <w:bCs/>
          <w:color w:val="000000"/>
          <w:sz w:val="20"/>
          <w:szCs w:val="20"/>
          <w:lang w:val="pt-BR"/>
        </w:rPr>
        <w:t xml:space="preserve"> sạch hơn và nông sản</w:t>
      </w:r>
      <w:r w:rsidRPr="00961AE5">
        <w:rPr>
          <w:rFonts w:ascii="Verdana" w:hAnsi="Verdana"/>
          <w:bCs/>
          <w:color w:val="000000"/>
          <w:sz w:val="20"/>
          <w:szCs w:val="20"/>
          <w:lang w:val="pt-BR"/>
        </w:rPr>
        <w:t xml:space="preserve"> an toàn.</w:t>
      </w:r>
    </w:p>
    <w:p w:rsidR="005E6743" w:rsidRPr="00E26DDA" w:rsidRDefault="005E6743" w:rsidP="003E3423">
      <w:pPr>
        <w:spacing w:before="120" w:afterLines="0" w:line="312" w:lineRule="auto"/>
        <w:ind w:firstLine="720"/>
        <w:jc w:val="both"/>
        <w:rPr>
          <w:rFonts w:ascii="Verdana" w:hAnsi="Verdana"/>
          <w:color w:val="000000"/>
          <w:sz w:val="20"/>
          <w:szCs w:val="20"/>
          <w:lang w:val="pt-BR"/>
        </w:rPr>
      </w:pPr>
      <w:r w:rsidRPr="00E26DDA">
        <w:rPr>
          <w:rFonts w:ascii="Verdana" w:hAnsi="Verdana"/>
          <w:b/>
          <w:color w:val="000000"/>
          <w:sz w:val="20"/>
          <w:szCs w:val="20"/>
          <w:lang w:val="pt-BR"/>
        </w:rPr>
        <w:t xml:space="preserve">2. Nhiệm vụ: </w:t>
      </w:r>
      <w:r w:rsidRPr="00E26DDA">
        <w:rPr>
          <w:rFonts w:ascii="Verdana" w:hAnsi="Verdana"/>
          <w:color w:val="000000"/>
          <w:sz w:val="20"/>
          <w:szCs w:val="20"/>
          <w:lang w:val="pt-BR"/>
        </w:rPr>
        <w:t>Thực hiện chức năng được giao, nhiệm vụ chủ yếu của Bộ môn gồm:</w:t>
      </w:r>
    </w:p>
    <w:p w:rsidR="00BC1835" w:rsidRDefault="005E6743" w:rsidP="007E475B">
      <w:pPr>
        <w:pStyle w:val="ListParagraph"/>
        <w:numPr>
          <w:ilvl w:val="0"/>
          <w:numId w:val="8"/>
        </w:numPr>
        <w:spacing w:before="120" w:afterLines="0" w:line="312" w:lineRule="auto"/>
        <w:ind w:left="1418" w:hanging="284"/>
        <w:contextualSpacing w:val="0"/>
        <w:jc w:val="both"/>
        <w:rPr>
          <w:rFonts w:ascii="Verdana" w:hAnsi="Verdana"/>
          <w:color w:val="000000"/>
          <w:sz w:val="20"/>
          <w:szCs w:val="20"/>
          <w:lang w:val="pt-BR"/>
        </w:rPr>
      </w:pPr>
      <w:r w:rsidRPr="007E475B">
        <w:rPr>
          <w:rFonts w:ascii="Verdana" w:hAnsi="Verdana"/>
          <w:color w:val="000000"/>
          <w:sz w:val="20"/>
          <w:szCs w:val="20"/>
          <w:lang w:val="pt-BR"/>
        </w:rPr>
        <w:t xml:space="preserve">Nghiên cứu cơ sở khoa học và các yếu tố tác động đến an toàn và đa dạng sinh học; </w:t>
      </w:r>
    </w:p>
    <w:p w:rsidR="005E6743" w:rsidRPr="007E475B" w:rsidRDefault="00BC1835" w:rsidP="007E475B">
      <w:pPr>
        <w:pStyle w:val="ListParagraph"/>
        <w:numPr>
          <w:ilvl w:val="0"/>
          <w:numId w:val="8"/>
        </w:numPr>
        <w:spacing w:before="120" w:afterLines="0" w:line="312" w:lineRule="auto"/>
        <w:ind w:left="1418" w:hanging="284"/>
        <w:contextualSpacing w:val="0"/>
        <w:jc w:val="both"/>
        <w:rPr>
          <w:rFonts w:ascii="Verdana" w:hAnsi="Verdana"/>
          <w:color w:val="000000"/>
          <w:sz w:val="20"/>
          <w:szCs w:val="20"/>
          <w:lang w:val="pt-BR"/>
        </w:rPr>
      </w:pPr>
      <w:r>
        <w:rPr>
          <w:rFonts w:ascii="Verdana" w:hAnsi="Verdana"/>
          <w:color w:val="000000"/>
          <w:sz w:val="20"/>
          <w:szCs w:val="20"/>
          <w:lang w:val="pt-BR"/>
        </w:rPr>
        <w:t>Điều tra, k</w:t>
      </w:r>
      <w:r w:rsidR="005E6743" w:rsidRPr="007E475B">
        <w:rPr>
          <w:rFonts w:ascii="Verdana" w:hAnsi="Verdana"/>
          <w:color w:val="000000"/>
          <w:sz w:val="20"/>
          <w:szCs w:val="20"/>
          <w:lang w:val="pt-BR"/>
        </w:rPr>
        <w:t>hảo sát đa dạng sinh học trong các lĩnh vực nông nghiệp, lâm nghiệp, thuỷ sản;</w:t>
      </w:r>
    </w:p>
    <w:p w:rsidR="005E6743" w:rsidRPr="007E475B" w:rsidRDefault="005E6743" w:rsidP="007E475B">
      <w:pPr>
        <w:pStyle w:val="ListParagraph"/>
        <w:numPr>
          <w:ilvl w:val="0"/>
          <w:numId w:val="8"/>
        </w:numPr>
        <w:spacing w:before="120" w:afterLines="0" w:line="312" w:lineRule="auto"/>
        <w:ind w:left="1418" w:hanging="284"/>
        <w:contextualSpacing w:val="0"/>
        <w:jc w:val="both"/>
        <w:rPr>
          <w:rFonts w:ascii="Verdana" w:hAnsi="Verdana"/>
          <w:color w:val="000000"/>
          <w:sz w:val="20"/>
          <w:szCs w:val="20"/>
          <w:lang w:val="pt-BR"/>
        </w:rPr>
      </w:pPr>
      <w:r w:rsidRPr="007E475B">
        <w:rPr>
          <w:rFonts w:ascii="Verdana" w:hAnsi="Verdana"/>
          <w:color w:val="000000"/>
          <w:sz w:val="20"/>
          <w:szCs w:val="20"/>
          <w:lang w:val="pt-BR"/>
        </w:rPr>
        <w:t xml:space="preserve">Quan trắc, đánh giá tác động môi trường do các hoạt động </w:t>
      </w:r>
      <w:r w:rsidRPr="007E475B">
        <w:rPr>
          <w:rFonts w:ascii="Verdana" w:hAnsi="Verdana"/>
          <w:bCs/>
          <w:color w:val="000000"/>
          <w:sz w:val="20"/>
          <w:szCs w:val="20"/>
          <w:lang w:val="pt-BR"/>
        </w:rPr>
        <w:t xml:space="preserve">sản xuất nông, lâm nghiệp, thuỷ lợi, thuỷ sản và sinh hoạt nông thôn </w:t>
      </w:r>
      <w:r w:rsidR="00BC1835">
        <w:rPr>
          <w:rFonts w:ascii="Verdana" w:hAnsi="Verdana"/>
          <w:bCs/>
          <w:color w:val="000000"/>
          <w:sz w:val="20"/>
          <w:szCs w:val="20"/>
          <w:lang w:val="pt-BR"/>
        </w:rPr>
        <w:t>đến</w:t>
      </w:r>
      <w:r w:rsidRPr="007E475B">
        <w:rPr>
          <w:rFonts w:ascii="Verdana" w:hAnsi="Verdana"/>
          <w:bCs/>
          <w:color w:val="000000"/>
          <w:sz w:val="20"/>
          <w:szCs w:val="20"/>
          <w:lang w:val="pt-BR"/>
        </w:rPr>
        <w:t xml:space="preserve"> an toàn và đa dạng sinh học;</w:t>
      </w:r>
      <w:r w:rsidRPr="007E475B">
        <w:rPr>
          <w:rFonts w:ascii="Verdana" w:hAnsi="Verdana"/>
          <w:color w:val="000000"/>
          <w:sz w:val="20"/>
          <w:szCs w:val="20"/>
          <w:lang w:val="pt-BR"/>
        </w:rPr>
        <w:t xml:space="preserve"> </w:t>
      </w:r>
    </w:p>
    <w:p w:rsidR="005E6743" w:rsidRPr="007E475B" w:rsidRDefault="005E6743" w:rsidP="007E475B">
      <w:pPr>
        <w:pStyle w:val="ListParagraph"/>
        <w:numPr>
          <w:ilvl w:val="0"/>
          <w:numId w:val="8"/>
        </w:numPr>
        <w:spacing w:before="120" w:afterLines="0" w:line="312" w:lineRule="auto"/>
        <w:ind w:left="1418" w:hanging="284"/>
        <w:contextualSpacing w:val="0"/>
        <w:jc w:val="both"/>
        <w:rPr>
          <w:rFonts w:ascii="Verdana" w:hAnsi="Verdana"/>
          <w:color w:val="000000"/>
          <w:sz w:val="20"/>
          <w:szCs w:val="20"/>
          <w:lang w:val="pt-BR"/>
        </w:rPr>
      </w:pPr>
      <w:r w:rsidRPr="007E475B">
        <w:rPr>
          <w:rFonts w:ascii="Verdana" w:hAnsi="Verdana"/>
          <w:color w:val="000000"/>
          <w:sz w:val="20"/>
          <w:szCs w:val="20"/>
          <w:lang w:val="pt-BR"/>
        </w:rPr>
        <w:t xml:space="preserve">Nghiên cứu xây dựng các mô hình lý thuyết và thực nghiệm mẫu về đánh giá rủi ro môi trường do cây trồng biến đổi gen gây ra; </w:t>
      </w:r>
    </w:p>
    <w:p w:rsidR="005E6743" w:rsidRPr="007E475B" w:rsidRDefault="005E6743" w:rsidP="007E475B">
      <w:pPr>
        <w:pStyle w:val="ListParagraph"/>
        <w:numPr>
          <w:ilvl w:val="0"/>
          <w:numId w:val="8"/>
        </w:numPr>
        <w:spacing w:before="120" w:afterLines="0" w:line="312" w:lineRule="auto"/>
        <w:ind w:left="1418" w:hanging="284"/>
        <w:contextualSpacing w:val="0"/>
        <w:jc w:val="both"/>
        <w:rPr>
          <w:rFonts w:ascii="Verdana" w:hAnsi="Verdana"/>
          <w:color w:val="000000"/>
          <w:sz w:val="20"/>
          <w:szCs w:val="20"/>
          <w:lang w:val="pt-BR"/>
        </w:rPr>
      </w:pPr>
      <w:r w:rsidRPr="007E475B">
        <w:rPr>
          <w:rFonts w:ascii="Verdana" w:hAnsi="Verdana"/>
          <w:color w:val="000000"/>
          <w:sz w:val="20"/>
          <w:szCs w:val="20"/>
          <w:lang w:val="pt-BR"/>
        </w:rPr>
        <w:t xml:space="preserve">Đánh giá tác động và phát triển các biện pháp kiểm soát sinh vật lạ, sinh vật ngoại lai; </w:t>
      </w:r>
    </w:p>
    <w:p w:rsidR="005E6743" w:rsidRPr="007E475B" w:rsidRDefault="005E6743" w:rsidP="007E475B">
      <w:pPr>
        <w:pStyle w:val="ListParagraph"/>
        <w:numPr>
          <w:ilvl w:val="0"/>
          <w:numId w:val="8"/>
        </w:numPr>
        <w:spacing w:before="120" w:afterLines="0" w:line="312" w:lineRule="auto"/>
        <w:ind w:left="1418" w:hanging="284"/>
        <w:contextualSpacing w:val="0"/>
        <w:jc w:val="both"/>
        <w:rPr>
          <w:rFonts w:ascii="Verdana" w:hAnsi="Verdana"/>
          <w:color w:val="000000"/>
          <w:sz w:val="20"/>
          <w:szCs w:val="20"/>
          <w:lang w:val="pt-BR"/>
        </w:rPr>
      </w:pPr>
      <w:r w:rsidRPr="007E475B">
        <w:rPr>
          <w:rFonts w:ascii="Verdana" w:hAnsi="Verdana"/>
          <w:color w:val="000000"/>
          <w:sz w:val="20"/>
          <w:szCs w:val="20"/>
          <w:lang w:val="pt-BR"/>
        </w:rPr>
        <w:t>Nghiên cứu rào cản kỹ thuật về môi trường trong thương mại;</w:t>
      </w:r>
    </w:p>
    <w:p w:rsidR="005E6743" w:rsidRPr="007E475B" w:rsidRDefault="005E6743" w:rsidP="007E475B">
      <w:pPr>
        <w:pStyle w:val="ListParagraph"/>
        <w:numPr>
          <w:ilvl w:val="0"/>
          <w:numId w:val="8"/>
        </w:numPr>
        <w:spacing w:before="120" w:afterLines="0" w:line="312" w:lineRule="auto"/>
        <w:ind w:left="1418" w:hanging="284"/>
        <w:contextualSpacing w:val="0"/>
        <w:jc w:val="both"/>
        <w:rPr>
          <w:rFonts w:ascii="Verdana" w:hAnsi="Verdana"/>
          <w:color w:val="000000"/>
          <w:sz w:val="20"/>
          <w:szCs w:val="20"/>
          <w:lang w:val="pt-BR"/>
        </w:rPr>
      </w:pPr>
      <w:r w:rsidRPr="007E475B">
        <w:rPr>
          <w:rFonts w:ascii="Verdana" w:hAnsi="Verdana"/>
          <w:color w:val="000000"/>
          <w:sz w:val="20"/>
          <w:szCs w:val="20"/>
          <w:lang w:val="pt-BR"/>
        </w:rPr>
        <w:t xml:space="preserve">Xây dựng các văn bản kỹ thuật và hướng dẫn đánh giá tác động môi trường; </w:t>
      </w:r>
    </w:p>
    <w:p w:rsidR="005E6743" w:rsidRPr="007E475B" w:rsidRDefault="005E6743" w:rsidP="007E475B">
      <w:pPr>
        <w:pStyle w:val="ListParagraph"/>
        <w:numPr>
          <w:ilvl w:val="0"/>
          <w:numId w:val="8"/>
        </w:numPr>
        <w:spacing w:before="120" w:afterLines="0" w:line="312" w:lineRule="auto"/>
        <w:ind w:left="1418" w:hanging="284"/>
        <w:contextualSpacing w:val="0"/>
        <w:jc w:val="both"/>
        <w:rPr>
          <w:rFonts w:ascii="Verdana" w:hAnsi="Verdana"/>
          <w:color w:val="000000"/>
          <w:sz w:val="20"/>
          <w:szCs w:val="20"/>
          <w:lang w:val="pt-BR"/>
        </w:rPr>
      </w:pPr>
      <w:r w:rsidRPr="007E475B">
        <w:rPr>
          <w:rFonts w:ascii="Verdana" w:hAnsi="Verdana"/>
          <w:color w:val="000000"/>
          <w:sz w:val="20"/>
          <w:szCs w:val="20"/>
          <w:lang w:val="pt-BR"/>
        </w:rPr>
        <w:t>Đào tạo, chuyển giao kỹ thuật đánh giá và tác động môi trường đến an toàn và đa dạng sinh học.</w:t>
      </w:r>
    </w:p>
    <w:p w:rsidR="005E6743" w:rsidRPr="00E26DDA" w:rsidRDefault="005E6743" w:rsidP="003E3423">
      <w:pPr>
        <w:spacing w:before="120" w:afterLines="0" w:line="312" w:lineRule="auto"/>
        <w:ind w:firstLine="720"/>
        <w:jc w:val="both"/>
        <w:rPr>
          <w:rFonts w:ascii="Verdana" w:hAnsi="Verdana"/>
          <w:b/>
          <w:sz w:val="20"/>
          <w:szCs w:val="20"/>
        </w:rPr>
      </w:pPr>
      <w:r w:rsidRPr="00E26DDA">
        <w:rPr>
          <w:rFonts w:ascii="Verdana" w:hAnsi="Verdana"/>
          <w:b/>
          <w:sz w:val="20"/>
          <w:szCs w:val="20"/>
        </w:rPr>
        <w:t>3. Nguồn nhân lực:</w:t>
      </w:r>
    </w:p>
    <w:p w:rsidR="007E475B" w:rsidRPr="007E475B" w:rsidRDefault="005E6743" w:rsidP="007E475B">
      <w:pPr>
        <w:pStyle w:val="ListParagraph"/>
        <w:numPr>
          <w:ilvl w:val="0"/>
          <w:numId w:val="7"/>
        </w:numPr>
        <w:spacing w:before="120" w:afterLines="0" w:line="312" w:lineRule="auto"/>
        <w:ind w:left="1418" w:hanging="284"/>
        <w:contextualSpacing w:val="0"/>
        <w:jc w:val="both"/>
        <w:rPr>
          <w:rFonts w:ascii="Verdana" w:hAnsi="Verdana"/>
          <w:sz w:val="20"/>
          <w:szCs w:val="20"/>
        </w:rPr>
      </w:pPr>
      <w:proofErr w:type="gramStart"/>
      <w:r w:rsidRPr="007E475B">
        <w:rPr>
          <w:rFonts w:ascii="Verdana" w:hAnsi="Verdana"/>
          <w:sz w:val="20"/>
          <w:szCs w:val="20"/>
        </w:rPr>
        <w:t>Đến nay, Bộ môn có 18 cán bộ viên chức, trong đó có 1 Tiến sĩ, 8 Thạc sỹ, 9 đại học</w:t>
      </w:r>
      <w:r w:rsidR="00BC1835">
        <w:rPr>
          <w:rFonts w:ascii="Verdana" w:hAnsi="Verdana"/>
          <w:sz w:val="20"/>
          <w:szCs w:val="20"/>
        </w:rPr>
        <w:t>,</w:t>
      </w:r>
      <w:r w:rsidRPr="007E475B">
        <w:rPr>
          <w:rFonts w:ascii="Verdana" w:hAnsi="Verdana"/>
          <w:sz w:val="20"/>
          <w:szCs w:val="20"/>
        </w:rPr>
        <w:t xml:space="preserve"> bao gồm 7 cán bộ có chuyên ngành bảo vệ thực vật, 1 công nghệ sinh học, 1 khoa học môi trường, 1 lâm học, 1 vi sinh, 1 nông học, 1 sinh học, 1 trồng trọt, 1 địa lý, 2 khoa học cây trồng, và 1 kế toán</w:t>
      </w:r>
      <w:r w:rsidR="0047188E">
        <w:rPr>
          <w:rFonts w:ascii="Verdana" w:hAnsi="Verdana"/>
          <w:sz w:val="20"/>
          <w:szCs w:val="20"/>
        </w:rPr>
        <w:t>.</w:t>
      </w:r>
      <w:proofErr w:type="gramEnd"/>
    </w:p>
    <w:p w:rsidR="00E26DDA" w:rsidRPr="007E475B" w:rsidRDefault="00E26DDA" w:rsidP="007E475B">
      <w:pPr>
        <w:pStyle w:val="ListParagraph"/>
        <w:numPr>
          <w:ilvl w:val="0"/>
          <w:numId w:val="7"/>
        </w:numPr>
        <w:spacing w:before="120" w:afterLines="0" w:line="312" w:lineRule="auto"/>
        <w:ind w:left="1418" w:hanging="284"/>
        <w:contextualSpacing w:val="0"/>
        <w:jc w:val="both"/>
        <w:rPr>
          <w:rFonts w:ascii="Verdana" w:hAnsi="Verdana"/>
          <w:sz w:val="20"/>
          <w:szCs w:val="20"/>
        </w:rPr>
      </w:pPr>
      <w:proofErr w:type="gramStart"/>
      <w:r w:rsidRPr="007E475B">
        <w:rPr>
          <w:rFonts w:ascii="Verdana" w:hAnsi="Verdana"/>
          <w:sz w:val="20"/>
          <w:szCs w:val="20"/>
        </w:rPr>
        <w:t xml:space="preserve">Lãnh đạo Bộ môn: </w:t>
      </w:r>
      <w:r w:rsidRPr="007E475B">
        <w:rPr>
          <w:rFonts w:ascii="Verdana" w:hAnsi="Verdana"/>
          <w:sz w:val="20"/>
          <w:szCs w:val="20"/>
        </w:rPr>
        <w:tab/>
        <w:t>1. TS.</w:t>
      </w:r>
      <w:proofErr w:type="gramEnd"/>
      <w:r w:rsidRPr="007E475B">
        <w:rPr>
          <w:rFonts w:ascii="Verdana" w:hAnsi="Verdana"/>
          <w:sz w:val="20"/>
          <w:szCs w:val="20"/>
        </w:rPr>
        <w:t xml:space="preserve"> Đặng Thị Phương Lan – Trưởng Bộ môn</w:t>
      </w:r>
      <w:r w:rsidR="003E3423" w:rsidRPr="007E475B">
        <w:rPr>
          <w:rFonts w:ascii="Verdana" w:hAnsi="Verdana"/>
          <w:sz w:val="20"/>
          <w:szCs w:val="20"/>
        </w:rPr>
        <w:tab/>
      </w:r>
      <w:r w:rsidR="003E3423" w:rsidRPr="007E475B">
        <w:rPr>
          <w:rFonts w:ascii="Verdana" w:hAnsi="Verdana"/>
          <w:sz w:val="20"/>
          <w:szCs w:val="20"/>
        </w:rPr>
        <w:tab/>
      </w:r>
      <w:r w:rsidR="003E3423" w:rsidRPr="007E475B">
        <w:rPr>
          <w:rFonts w:ascii="Verdana" w:hAnsi="Verdana"/>
          <w:sz w:val="20"/>
          <w:szCs w:val="20"/>
        </w:rPr>
        <w:tab/>
      </w:r>
      <w:r w:rsidR="003E3423" w:rsidRPr="007E475B">
        <w:rPr>
          <w:rFonts w:ascii="Verdana" w:hAnsi="Verdana"/>
          <w:sz w:val="20"/>
          <w:szCs w:val="20"/>
        </w:rPr>
        <w:tab/>
      </w:r>
      <w:r w:rsidR="003E3423" w:rsidRPr="007E475B">
        <w:rPr>
          <w:rFonts w:ascii="Verdana" w:hAnsi="Verdana"/>
          <w:sz w:val="20"/>
          <w:szCs w:val="20"/>
        </w:rPr>
        <w:tab/>
      </w:r>
      <w:r w:rsidR="003E3423" w:rsidRPr="007E475B">
        <w:rPr>
          <w:rFonts w:ascii="Verdana" w:hAnsi="Verdana"/>
          <w:sz w:val="20"/>
          <w:szCs w:val="20"/>
        </w:rPr>
        <w:tab/>
      </w:r>
      <w:proofErr w:type="gramStart"/>
      <w:r w:rsidRPr="007E475B">
        <w:rPr>
          <w:rFonts w:ascii="Verdana" w:hAnsi="Verdana"/>
          <w:sz w:val="20"/>
          <w:szCs w:val="20"/>
        </w:rPr>
        <w:t>2</w:t>
      </w:r>
      <w:proofErr w:type="gramEnd"/>
      <w:r w:rsidRPr="007E475B">
        <w:rPr>
          <w:rFonts w:ascii="Verdana" w:hAnsi="Verdana"/>
          <w:sz w:val="20"/>
          <w:szCs w:val="20"/>
        </w:rPr>
        <w:t>. ThS. Nguyễn Huy Mạnh – Phó trưởng Bộ môn</w:t>
      </w:r>
    </w:p>
    <w:p w:rsidR="00BC1835" w:rsidRDefault="00BC1835" w:rsidP="003E3423">
      <w:pPr>
        <w:spacing w:before="120" w:afterLines="0" w:line="312" w:lineRule="auto"/>
        <w:ind w:firstLine="720"/>
        <w:jc w:val="both"/>
        <w:rPr>
          <w:rFonts w:ascii="Verdana" w:hAnsi="Verdana"/>
          <w:b/>
          <w:sz w:val="20"/>
          <w:szCs w:val="20"/>
        </w:rPr>
      </w:pPr>
    </w:p>
    <w:p w:rsidR="00E26DDA" w:rsidRDefault="00E26DDA" w:rsidP="003E3423">
      <w:pPr>
        <w:spacing w:before="120" w:afterLines="0" w:line="312" w:lineRule="auto"/>
        <w:ind w:firstLine="720"/>
        <w:jc w:val="both"/>
        <w:rPr>
          <w:rFonts w:ascii="Verdana" w:hAnsi="Verdana"/>
          <w:b/>
          <w:sz w:val="20"/>
          <w:szCs w:val="20"/>
        </w:rPr>
      </w:pPr>
      <w:r w:rsidRPr="00E26DDA">
        <w:rPr>
          <w:rFonts w:ascii="Verdana" w:hAnsi="Verdana"/>
          <w:b/>
          <w:sz w:val="20"/>
          <w:szCs w:val="20"/>
        </w:rPr>
        <w:t xml:space="preserve">4. Các đề tài, dự </w:t>
      </w:r>
      <w:proofErr w:type="gramStart"/>
      <w:r w:rsidRPr="00E26DDA">
        <w:rPr>
          <w:rFonts w:ascii="Verdana" w:hAnsi="Verdana"/>
          <w:b/>
          <w:sz w:val="20"/>
          <w:szCs w:val="20"/>
        </w:rPr>
        <w:t>án</w:t>
      </w:r>
      <w:proofErr w:type="gramEnd"/>
      <w:r w:rsidRPr="00E26DDA">
        <w:rPr>
          <w:rFonts w:ascii="Verdana" w:hAnsi="Verdana"/>
          <w:b/>
          <w:sz w:val="20"/>
          <w:szCs w:val="20"/>
        </w:rPr>
        <w:t xml:space="preserve"> đã thực hiện</w:t>
      </w:r>
    </w:p>
    <w:p w:rsidR="000E5569" w:rsidRDefault="000E5569" w:rsidP="000E5569">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 xml:space="preserve">Nghiên cứu sinh học sinh thái bọ phấn trắng Bemesia tabaci </w:t>
      </w:r>
      <w:r w:rsidRPr="00BC1835">
        <w:rPr>
          <w:rFonts w:ascii="Verdana" w:hAnsi="Verdana"/>
          <w:i/>
          <w:sz w:val="20"/>
          <w:szCs w:val="20"/>
        </w:rPr>
        <w:t xml:space="preserve">(Gennedius) </w:t>
      </w:r>
      <w:r w:rsidRPr="000E5569">
        <w:rPr>
          <w:rFonts w:ascii="Verdana" w:hAnsi="Verdana"/>
          <w:sz w:val="20"/>
          <w:szCs w:val="20"/>
        </w:rPr>
        <w:t>hại cà chua, dưa chuột (đề tài NCCB, 2006-2008);</w:t>
      </w:r>
    </w:p>
    <w:p w:rsidR="000E5569" w:rsidRPr="000E5569" w:rsidRDefault="000E5569" w:rsidP="000E5569">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Nghiên cứu tuyển chọn một số giống cao lương ngọt (Sweet sorghum) có năng suất cao, chất lượng tốt cho sản xuất ethanol nhiên liệu (đề tài cấp nhà nước, 2009-2011);</w:t>
      </w:r>
    </w:p>
    <w:p w:rsidR="000E5569" w:rsidRPr="000E5569" w:rsidRDefault="000E5569" w:rsidP="000E5569">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lastRenderedPageBreak/>
        <w:t>Nghiên cứu kỹ thuật sản xuất dầu thô từ hạt chè và sử dụng phụ phẩm bã hạt chè làm phân bón sinh học hữu cơ đa chức năng ở quy mô cộng động tại tỉnh Sơn La (đề tài cấp cơ sở, 2009-2012);</w:t>
      </w:r>
    </w:p>
    <w:p w:rsidR="000E5569" w:rsidRPr="000E5569" w:rsidRDefault="000E5569" w:rsidP="000E5569">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 xml:space="preserve">Nghiên cứu sử dụng thực vật chỉ thị để nhận diện các vùng đất bị ô nhiễm </w:t>
      </w:r>
      <w:smartTag w:uri="urn:schemas:contacts" w:element="GivenName">
        <w:r w:rsidRPr="000E5569">
          <w:rPr>
            <w:rFonts w:ascii="Verdana" w:hAnsi="Verdana"/>
            <w:sz w:val="20"/>
            <w:szCs w:val="20"/>
          </w:rPr>
          <w:t>kim</w:t>
        </w:r>
      </w:smartTag>
      <w:r w:rsidRPr="000E5569">
        <w:rPr>
          <w:rFonts w:ascii="Verdana" w:hAnsi="Verdana"/>
          <w:sz w:val="20"/>
          <w:szCs w:val="20"/>
        </w:rPr>
        <w:t xml:space="preserve"> loại nặng (đề tài cấp cơ sở, 2010-2012);</w:t>
      </w:r>
    </w:p>
    <w:p w:rsidR="00DD30BB" w:rsidRDefault="000E5569" w:rsidP="00DD30BB">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Nghiên cứu và ứng dụng giải pháp KHCN phòng trừ sâu đục cuống quả vảI trong sx vải hàng hoá an toàn phục vụ nội địa và xuất khẩu (đề tài phối hợp, 2010-2011);</w:t>
      </w:r>
      <w:r w:rsidR="00DD30BB" w:rsidRPr="00DD30BB">
        <w:rPr>
          <w:rFonts w:ascii="Verdana" w:hAnsi="Verdana"/>
          <w:sz w:val="20"/>
          <w:szCs w:val="20"/>
        </w:rPr>
        <w:t xml:space="preserve"> </w:t>
      </w:r>
    </w:p>
    <w:p w:rsidR="000E5569" w:rsidRDefault="00DD30BB" w:rsidP="00DD30BB">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Xây dựng báo cáo đánh giá kết quả thực hiện các quy định của pháp luật về đa dạng sinh học và an toàn sinh học trong lĩnh vực nông nghiệp và PTNT (đề tài cấp bộ, 2011);</w:t>
      </w:r>
    </w:p>
    <w:p w:rsidR="00DD30BB" w:rsidRDefault="00DD30BB" w:rsidP="00DD30BB">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Nghiên cứu và tổ chức áp dụng các giải pháp khoa học, công nghệ trong xử lý bao bì thuốc BVTV để cải thiện môi trường lao động, bảo đảm an toàn vệ sinh lao động trong sản xuất nông nghiệp, tổ chức áp dụng tại các địa phương (nhiệm vụ cấp bộ, 2011-2012);</w:t>
      </w:r>
    </w:p>
    <w:p w:rsidR="00DD30BB" w:rsidRPr="00DD30BB" w:rsidRDefault="00DD30BB" w:rsidP="00DD30BB">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Tổ chức áp dụng mở rộng ở các địa phương các giải pháp khoa học công nghệ trong xử lý bao bì thuốc BVTV để cải thiện môi trường lao động đảm bảo an toàn vệ sinh lao động trong sản xuất nông nghiệp (nhiệm vụ cấp bộ, 2011-2012);</w:t>
      </w:r>
    </w:p>
    <w:p w:rsidR="007E475B" w:rsidRPr="000E5569" w:rsidRDefault="000E5569" w:rsidP="000E5569">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 xml:space="preserve">Sản xuất rau </w:t>
      </w:r>
      <w:smartTag w:uri="urn:schemas:contacts" w:element="GivenName">
        <w:r w:rsidRPr="000E5569">
          <w:rPr>
            <w:rFonts w:ascii="Verdana" w:hAnsi="Verdana"/>
            <w:sz w:val="20"/>
            <w:szCs w:val="20"/>
          </w:rPr>
          <w:t>theo</w:t>
        </w:r>
      </w:smartTag>
      <w:r w:rsidRPr="000E5569">
        <w:rPr>
          <w:rFonts w:ascii="Verdana" w:hAnsi="Verdana"/>
          <w:sz w:val="20"/>
          <w:szCs w:val="20"/>
        </w:rPr>
        <w:t xml:space="preserve"> tiêu chuẩn VietGAP (dự án khuyến nông, 2011-2013);</w:t>
      </w:r>
    </w:p>
    <w:p w:rsidR="000E5569" w:rsidRPr="000E5569" w:rsidRDefault="000E5569" w:rsidP="000E5569">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Xây dựng hướng dẫn quy trình thu gom, xử lý bao bì từ hoạt động nuôi trồng thủy sản và trồng trọt (nhiệm vụ môi trường, 2012-2013);</w:t>
      </w:r>
    </w:p>
    <w:p w:rsidR="000E5569" w:rsidRPr="000E5569" w:rsidRDefault="000E5569" w:rsidP="000E5569">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Xây dựng hệ thóng cơ sở dữ liệu đa dạng sinh học thủy sản, nông nghiệp và lâm nghiệp (đề tài cấp bộ, 2013);</w:t>
      </w:r>
    </w:p>
    <w:p w:rsidR="000E5569" w:rsidRPr="000E5569" w:rsidRDefault="000E5569" w:rsidP="000E5569">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Đánh giá thực trạng đề xuất biện pháp quản lý sinh vật ngoại lai xâm hại thuộc lĩnh vực thủy sản, nông lâm nghiệp (đề tài phối hợp, 2013);</w:t>
      </w:r>
    </w:p>
    <w:p w:rsidR="000E5569" w:rsidRPr="000E5569" w:rsidRDefault="000E5569" w:rsidP="000E5569">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Dịch vụ tổ chức tư vấn triển khai các hoạt động thí điểm kiểm soát, diệt trừ loài ngoại lai xâm hại tại điểm trình diễn của người dân địa phương và xây dựng báo cáo kết quả thí điểm trình diễn (dự án hợp tác quốc tế, 2013-2014);</w:t>
      </w:r>
    </w:p>
    <w:p w:rsidR="00DD30BB" w:rsidRPr="00BC1835" w:rsidRDefault="000E5569" w:rsidP="00BC1835">
      <w:pPr>
        <w:pStyle w:val="ListParagraph"/>
        <w:numPr>
          <w:ilvl w:val="0"/>
          <w:numId w:val="10"/>
        </w:numPr>
        <w:spacing w:before="120" w:afterLines="0" w:line="312" w:lineRule="auto"/>
        <w:ind w:left="1418" w:hanging="284"/>
        <w:contextualSpacing w:val="0"/>
        <w:jc w:val="both"/>
        <w:rPr>
          <w:rFonts w:ascii="Verdana" w:hAnsi="Verdana"/>
          <w:sz w:val="20"/>
          <w:szCs w:val="20"/>
        </w:rPr>
      </w:pPr>
      <w:r w:rsidRPr="000E5569">
        <w:rPr>
          <w:rFonts w:ascii="Verdana" w:hAnsi="Verdana"/>
          <w:sz w:val="20"/>
          <w:szCs w:val="20"/>
        </w:rPr>
        <w:t xml:space="preserve">Xây dựng mô hình cộng đồng ứng dụng giải pháp kỹ thuật để giảm thiểu rủi ro và tăng khả năng thích ứng với biến đổi khí hậu (dự </w:t>
      </w:r>
      <w:proofErr w:type="gramStart"/>
      <w:r w:rsidRPr="000E5569">
        <w:rPr>
          <w:rFonts w:ascii="Verdana" w:hAnsi="Verdana"/>
          <w:sz w:val="20"/>
          <w:szCs w:val="20"/>
        </w:rPr>
        <w:t>án</w:t>
      </w:r>
      <w:proofErr w:type="gramEnd"/>
      <w:r w:rsidRPr="000E5569">
        <w:rPr>
          <w:rFonts w:ascii="Verdana" w:hAnsi="Verdana"/>
          <w:sz w:val="20"/>
          <w:szCs w:val="20"/>
        </w:rPr>
        <w:t xml:space="preserve"> hợp tác quốc tế, 2013-2014).</w:t>
      </w:r>
    </w:p>
    <w:p w:rsidR="00BC1835" w:rsidRDefault="00BC1835" w:rsidP="004B7873">
      <w:pPr>
        <w:spacing w:before="120" w:afterLines="0" w:line="312" w:lineRule="auto"/>
        <w:jc w:val="both"/>
        <w:rPr>
          <w:rFonts w:ascii="Verdana" w:hAnsi="Verdana"/>
          <w:b/>
          <w:sz w:val="20"/>
          <w:szCs w:val="20"/>
        </w:rPr>
      </w:pPr>
    </w:p>
    <w:p w:rsidR="007E475B" w:rsidRDefault="007E475B" w:rsidP="00BC1835">
      <w:pPr>
        <w:pBdr>
          <w:top w:val="single" w:sz="4" w:space="1" w:color="auto"/>
        </w:pBdr>
        <w:spacing w:before="120" w:afterLines="0" w:line="312" w:lineRule="auto"/>
        <w:jc w:val="both"/>
        <w:rPr>
          <w:rFonts w:ascii="Verdana" w:hAnsi="Verdana"/>
          <w:b/>
          <w:sz w:val="20"/>
          <w:szCs w:val="20"/>
        </w:rPr>
      </w:pPr>
      <w:r>
        <w:rPr>
          <w:rFonts w:ascii="Verdana" w:hAnsi="Verdana"/>
          <w:b/>
          <w:sz w:val="20"/>
          <w:szCs w:val="20"/>
        </w:rPr>
        <w:t>Địa chỉ liên hệ</w:t>
      </w:r>
    </w:p>
    <w:p w:rsidR="007E475B" w:rsidRPr="007E475B" w:rsidRDefault="007E475B" w:rsidP="00BC1835">
      <w:pPr>
        <w:pBdr>
          <w:top w:val="single" w:sz="4" w:space="1" w:color="auto"/>
        </w:pBdr>
        <w:spacing w:afterLines="0"/>
        <w:jc w:val="both"/>
        <w:rPr>
          <w:rFonts w:ascii="Verdana" w:hAnsi="Verdana"/>
          <w:sz w:val="20"/>
          <w:szCs w:val="20"/>
        </w:rPr>
      </w:pPr>
      <w:r w:rsidRPr="007E475B">
        <w:rPr>
          <w:rFonts w:ascii="Verdana" w:hAnsi="Verdana"/>
          <w:sz w:val="20"/>
          <w:szCs w:val="20"/>
        </w:rPr>
        <w:t xml:space="preserve">Bộ môn </w:t>
      </w:r>
      <w:proofErr w:type="gramStart"/>
      <w:r w:rsidRPr="007E475B">
        <w:rPr>
          <w:rFonts w:ascii="Verdana" w:hAnsi="Verdana"/>
          <w:sz w:val="20"/>
          <w:szCs w:val="20"/>
        </w:rPr>
        <w:t>An</w:t>
      </w:r>
      <w:proofErr w:type="gramEnd"/>
      <w:r w:rsidRPr="007E475B">
        <w:rPr>
          <w:rFonts w:ascii="Verdana" w:hAnsi="Verdana"/>
          <w:sz w:val="20"/>
          <w:szCs w:val="20"/>
        </w:rPr>
        <w:t xml:space="preserve"> toàn và Đa dạng sinh học</w:t>
      </w:r>
    </w:p>
    <w:p w:rsidR="007E475B" w:rsidRPr="007E475B" w:rsidRDefault="007E475B" w:rsidP="00BC1835">
      <w:pPr>
        <w:pBdr>
          <w:top w:val="single" w:sz="4" w:space="1" w:color="auto"/>
        </w:pBdr>
        <w:spacing w:afterLines="0"/>
        <w:jc w:val="both"/>
        <w:rPr>
          <w:rFonts w:ascii="Verdana" w:hAnsi="Verdana"/>
          <w:sz w:val="20"/>
          <w:szCs w:val="20"/>
        </w:rPr>
      </w:pPr>
      <w:r w:rsidRPr="007E475B">
        <w:rPr>
          <w:rFonts w:ascii="Verdana" w:hAnsi="Verdana"/>
          <w:sz w:val="20"/>
          <w:szCs w:val="20"/>
        </w:rPr>
        <w:t xml:space="preserve">Phú Đô – </w:t>
      </w:r>
      <w:smartTag w:uri="urn:schemas-microsoft-com:office:smarttags" w:element="country-region">
        <w:smartTag w:uri="urn:schemas-microsoft-com:office:smarttags" w:element="place">
          <w:r w:rsidRPr="007E475B">
            <w:rPr>
              <w:rFonts w:ascii="Verdana" w:hAnsi="Verdana"/>
              <w:sz w:val="20"/>
              <w:szCs w:val="20"/>
            </w:rPr>
            <w:t>Nam</w:t>
          </w:r>
        </w:smartTag>
      </w:smartTag>
      <w:r w:rsidRPr="007E475B">
        <w:rPr>
          <w:rFonts w:ascii="Verdana" w:hAnsi="Verdana"/>
          <w:sz w:val="20"/>
          <w:szCs w:val="20"/>
        </w:rPr>
        <w:t xml:space="preserve"> </w:t>
      </w:r>
      <w:smartTag w:uri="urn:schemas:contacts" w:element="GivenName">
        <w:r w:rsidRPr="007E475B">
          <w:rPr>
            <w:rFonts w:ascii="Verdana" w:hAnsi="Verdana"/>
            <w:sz w:val="20"/>
            <w:szCs w:val="20"/>
          </w:rPr>
          <w:t>Từ</w:t>
        </w:r>
      </w:smartTag>
      <w:r w:rsidRPr="007E475B">
        <w:rPr>
          <w:rFonts w:ascii="Verdana" w:hAnsi="Verdana"/>
          <w:sz w:val="20"/>
          <w:szCs w:val="20"/>
        </w:rPr>
        <w:t xml:space="preserve"> </w:t>
      </w:r>
      <w:smartTag w:uri="urn:schemas:contacts" w:element="Sn">
        <w:r w:rsidRPr="007E475B">
          <w:rPr>
            <w:rFonts w:ascii="Verdana" w:hAnsi="Verdana"/>
            <w:sz w:val="20"/>
            <w:szCs w:val="20"/>
          </w:rPr>
          <w:t>Liêm</w:t>
        </w:r>
      </w:smartTag>
      <w:r w:rsidRPr="007E475B">
        <w:rPr>
          <w:rFonts w:ascii="Verdana" w:hAnsi="Verdana"/>
          <w:sz w:val="20"/>
          <w:szCs w:val="20"/>
        </w:rPr>
        <w:t xml:space="preserve"> – </w:t>
      </w:r>
      <w:smartTag w:uri="urn:schemas-microsoft-com:office:smarttags" w:element="PersonName">
        <w:smartTag w:uri="urn:schemas:contacts" w:element="GivenName">
          <w:r w:rsidRPr="007E475B">
            <w:rPr>
              <w:rFonts w:ascii="Verdana" w:hAnsi="Verdana"/>
              <w:sz w:val="20"/>
              <w:szCs w:val="20"/>
            </w:rPr>
            <w:t>Hà</w:t>
          </w:r>
        </w:smartTag>
        <w:r w:rsidRPr="007E475B">
          <w:rPr>
            <w:rFonts w:ascii="Verdana" w:hAnsi="Verdana"/>
            <w:sz w:val="20"/>
            <w:szCs w:val="20"/>
          </w:rPr>
          <w:t xml:space="preserve"> </w:t>
        </w:r>
        <w:smartTag w:uri="urn:schemas:contacts" w:element="Sn">
          <w:r w:rsidRPr="007E475B">
            <w:rPr>
              <w:rFonts w:ascii="Verdana" w:hAnsi="Verdana"/>
              <w:sz w:val="20"/>
              <w:szCs w:val="20"/>
            </w:rPr>
            <w:t>Nội</w:t>
          </w:r>
        </w:smartTag>
      </w:smartTag>
    </w:p>
    <w:p w:rsidR="007E475B" w:rsidRPr="007E475B" w:rsidRDefault="007E475B" w:rsidP="00BC1835">
      <w:pPr>
        <w:pBdr>
          <w:top w:val="single" w:sz="4" w:space="1" w:color="auto"/>
        </w:pBdr>
        <w:spacing w:afterLines="0"/>
        <w:jc w:val="both"/>
        <w:rPr>
          <w:rFonts w:ascii="Verdana" w:hAnsi="Verdana"/>
          <w:sz w:val="20"/>
          <w:szCs w:val="20"/>
        </w:rPr>
      </w:pPr>
      <w:r w:rsidRPr="007E475B">
        <w:rPr>
          <w:rFonts w:ascii="Verdana" w:hAnsi="Verdana"/>
          <w:sz w:val="20"/>
          <w:szCs w:val="20"/>
        </w:rPr>
        <w:t>Điện thoại: 04 3 7893 271</w:t>
      </w:r>
      <w:r w:rsidRPr="007E475B">
        <w:rPr>
          <w:rFonts w:ascii="Verdana" w:hAnsi="Verdana"/>
          <w:sz w:val="20"/>
          <w:szCs w:val="20"/>
        </w:rPr>
        <w:tab/>
        <w:t xml:space="preserve">Email: </w:t>
      </w:r>
      <w:hyperlink r:id="rId5" w:history="1">
        <w:r w:rsidR="00BC1835" w:rsidRPr="008515A1">
          <w:rPr>
            <w:rStyle w:val="Hyperlink"/>
            <w:rFonts w:ascii="Verdana" w:hAnsi="Verdana"/>
            <w:sz w:val="20"/>
            <w:szCs w:val="20"/>
          </w:rPr>
          <w:t>antoandadangsinhhoc@gmail.com</w:t>
        </w:r>
      </w:hyperlink>
      <w:r w:rsidR="00BC1835">
        <w:rPr>
          <w:rFonts w:ascii="Verdana" w:hAnsi="Verdana"/>
          <w:sz w:val="20"/>
          <w:szCs w:val="20"/>
        </w:rPr>
        <w:t xml:space="preserve"> </w:t>
      </w:r>
    </w:p>
    <w:sectPr w:rsidR="007E475B" w:rsidRPr="007E475B" w:rsidSect="0011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3"/>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CAF"/>
    <w:multiLevelType w:val="hybridMultilevel"/>
    <w:tmpl w:val="7BAE6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102D6"/>
    <w:multiLevelType w:val="hybridMultilevel"/>
    <w:tmpl w:val="E39A36A6"/>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2D5265DB"/>
    <w:multiLevelType w:val="hybridMultilevel"/>
    <w:tmpl w:val="A242500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3A0E57DF"/>
    <w:multiLevelType w:val="hybridMultilevel"/>
    <w:tmpl w:val="5E8EFC6A"/>
    <w:lvl w:ilvl="0" w:tplc="13AACB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607E1C"/>
    <w:multiLevelType w:val="hybridMultilevel"/>
    <w:tmpl w:val="1D882AA6"/>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4AD64030"/>
    <w:multiLevelType w:val="hybridMultilevel"/>
    <w:tmpl w:val="47200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B24365"/>
    <w:multiLevelType w:val="hybridMultilevel"/>
    <w:tmpl w:val="8160B5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1E6E4A"/>
    <w:multiLevelType w:val="hybridMultilevel"/>
    <w:tmpl w:val="D4A08D8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74F65751"/>
    <w:multiLevelType w:val="hybridMultilevel"/>
    <w:tmpl w:val="EA681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A8C32E4"/>
    <w:multiLevelType w:val="hybridMultilevel"/>
    <w:tmpl w:val="05D65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9"/>
  </w:num>
  <w:num w:numId="5">
    <w:abstractNumId w:val="4"/>
  </w:num>
  <w:num w:numId="6">
    <w:abstractNumId w:val="7"/>
  </w:num>
  <w:num w:numId="7">
    <w:abstractNumId w:val="2"/>
  </w:num>
  <w:num w:numId="8">
    <w:abstractNumId w:val="1"/>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E6743"/>
    <w:rsid w:val="000E5569"/>
    <w:rsid w:val="001160F5"/>
    <w:rsid w:val="001A74F7"/>
    <w:rsid w:val="00266746"/>
    <w:rsid w:val="003E3423"/>
    <w:rsid w:val="0047188E"/>
    <w:rsid w:val="004B7873"/>
    <w:rsid w:val="005E6743"/>
    <w:rsid w:val="007B58FA"/>
    <w:rsid w:val="007E08D4"/>
    <w:rsid w:val="007E475B"/>
    <w:rsid w:val="007F5A83"/>
    <w:rsid w:val="007F6D69"/>
    <w:rsid w:val="00961AE5"/>
    <w:rsid w:val="009B0FB3"/>
    <w:rsid w:val="00BC1835"/>
    <w:rsid w:val="00D3268E"/>
    <w:rsid w:val="00DD30BB"/>
    <w:rsid w:val="00E26DDA"/>
    <w:rsid w:val="00FD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place"/>
  <w:smartTagType w:namespaceuri="urn:schemas:contacts" w:name="GivenName"/>
  <w:smartTagType w:namespaceuri="urn:schemas-microsoft-com:office:smarttags" w:name="PersonNam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43"/>
    <w:pPr>
      <w:ind w:left="720"/>
      <w:contextualSpacing/>
    </w:pPr>
  </w:style>
  <w:style w:type="character" w:styleId="Hyperlink">
    <w:name w:val="Hyperlink"/>
    <w:basedOn w:val="DefaultParagraphFont"/>
    <w:uiPriority w:val="99"/>
    <w:unhideWhenUsed/>
    <w:rsid w:val="00BC18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toandadangsinhho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Mr The</cp:lastModifiedBy>
  <cp:revision>7</cp:revision>
  <dcterms:created xsi:type="dcterms:W3CDTF">2014-12-30T06:49:00Z</dcterms:created>
  <dcterms:modified xsi:type="dcterms:W3CDTF">2015-01-09T16:27:00Z</dcterms:modified>
</cp:coreProperties>
</file>