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F5" w:rsidRPr="00EF180B" w:rsidRDefault="005E6743" w:rsidP="00111677">
      <w:pPr>
        <w:spacing w:before="120" w:afterLines="0" w:line="312" w:lineRule="auto"/>
        <w:jc w:val="center"/>
        <w:rPr>
          <w:rFonts w:ascii="Verdana" w:hAnsi="Verdana"/>
          <w:b/>
          <w:sz w:val="20"/>
          <w:szCs w:val="20"/>
          <w:u w:val="single"/>
        </w:rPr>
      </w:pPr>
      <w:r w:rsidRPr="00EF180B">
        <w:rPr>
          <w:rFonts w:ascii="Verdana" w:hAnsi="Verdana"/>
          <w:b/>
          <w:sz w:val="20"/>
          <w:szCs w:val="20"/>
          <w:u w:val="single"/>
        </w:rPr>
        <w:t xml:space="preserve">Bộ môn </w:t>
      </w:r>
      <w:r w:rsidR="00207CFA" w:rsidRPr="00EF180B">
        <w:rPr>
          <w:rFonts w:ascii="Verdana" w:hAnsi="Verdana"/>
          <w:b/>
          <w:sz w:val="20"/>
          <w:szCs w:val="20"/>
          <w:u w:val="single"/>
        </w:rPr>
        <w:t>Hóa</w:t>
      </w:r>
      <w:r w:rsidR="00F400D2" w:rsidRPr="00EF180B">
        <w:rPr>
          <w:rFonts w:ascii="Verdana" w:hAnsi="Verdana"/>
          <w:b/>
          <w:sz w:val="20"/>
          <w:szCs w:val="20"/>
          <w:u w:val="single"/>
        </w:rPr>
        <w:t xml:space="preserve"> môi trường</w:t>
      </w:r>
    </w:p>
    <w:p w:rsidR="003E3423" w:rsidRPr="00EF180B" w:rsidRDefault="003E3423" w:rsidP="00111677">
      <w:pPr>
        <w:spacing w:before="120" w:afterLines="0" w:line="312" w:lineRule="auto"/>
        <w:jc w:val="both"/>
        <w:rPr>
          <w:rFonts w:ascii="Verdana" w:hAnsi="Verdana"/>
          <w:b/>
          <w:sz w:val="20"/>
          <w:szCs w:val="20"/>
          <w:u w:val="single"/>
        </w:rPr>
      </w:pPr>
    </w:p>
    <w:p w:rsidR="005E6743" w:rsidRPr="00EF180B" w:rsidRDefault="005E6743" w:rsidP="00775E5B">
      <w:pPr>
        <w:pStyle w:val="ListParagraph"/>
        <w:spacing w:before="120" w:afterLines="0" w:line="312" w:lineRule="auto"/>
        <w:ind w:left="0" w:firstLine="709"/>
        <w:contextualSpacing w:val="0"/>
        <w:jc w:val="both"/>
        <w:rPr>
          <w:rFonts w:ascii="Verdana" w:hAnsi="Verdana"/>
          <w:color w:val="000000"/>
          <w:sz w:val="20"/>
          <w:szCs w:val="20"/>
          <w:lang w:val="pt-BR"/>
        </w:rPr>
      </w:pPr>
      <w:r w:rsidRPr="00EF180B">
        <w:rPr>
          <w:rFonts w:ascii="Verdana" w:hAnsi="Verdana"/>
          <w:b/>
          <w:color w:val="000000"/>
          <w:sz w:val="20"/>
          <w:szCs w:val="20"/>
          <w:lang w:val="pt-BR"/>
        </w:rPr>
        <w:t>1. Chức năng</w:t>
      </w:r>
      <w:r w:rsidRPr="00EF180B">
        <w:rPr>
          <w:rFonts w:ascii="Verdana" w:hAnsi="Verdana"/>
          <w:color w:val="000000"/>
          <w:sz w:val="20"/>
          <w:szCs w:val="20"/>
          <w:lang w:val="pt-BR"/>
        </w:rPr>
        <w:t>: L</w:t>
      </w:r>
      <w:r w:rsidRPr="00EF180B">
        <w:rPr>
          <w:rFonts w:ascii="Verdana" w:hAnsi="Verdana"/>
          <w:bCs/>
          <w:color w:val="000000"/>
          <w:sz w:val="20"/>
          <w:szCs w:val="20"/>
          <w:lang w:val="pt-BR"/>
        </w:rPr>
        <w:t>à đơn vị nghiên cứu trực thuộc Viện Môi trường nông nghiệp có chức năng chủ yếu sau:</w:t>
      </w:r>
    </w:p>
    <w:p w:rsidR="003E3423" w:rsidRPr="00EF180B" w:rsidRDefault="00207CFA" w:rsidP="00775E5B">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EF180B">
        <w:rPr>
          <w:rFonts w:ascii="Verdana" w:hAnsi="Verdana"/>
          <w:bCs/>
          <w:color w:val="000000"/>
          <w:sz w:val="20"/>
          <w:szCs w:val="20"/>
          <w:lang w:val="pt-BR"/>
        </w:rPr>
        <w:t>Nghiên cứu cơ bản có định hướng về cơ sở hoá học, hoá lý phục vụ phát triển các biện pháp xử lý ô nhiễ</w:t>
      </w:r>
      <w:r w:rsidR="00775E5B">
        <w:rPr>
          <w:rFonts w:ascii="Verdana" w:hAnsi="Verdana"/>
          <w:bCs/>
          <w:color w:val="000000"/>
          <w:sz w:val="20"/>
          <w:szCs w:val="20"/>
          <w:lang w:val="pt-BR"/>
        </w:rPr>
        <w:t>m môi trường nông nghiệp, nông thôn</w:t>
      </w:r>
      <w:r w:rsidR="005E6743" w:rsidRPr="00EF180B">
        <w:rPr>
          <w:rFonts w:ascii="Verdana" w:hAnsi="Verdana"/>
          <w:bCs/>
          <w:color w:val="000000"/>
          <w:sz w:val="20"/>
          <w:szCs w:val="20"/>
          <w:lang w:val="pt-BR"/>
        </w:rPr>
        <w:t>;</w:t>
      </w:r>
    </w:p>
    <w:p w:rsidR="005E6743" w:rsidRPr="00EF180B" w:rsidRDefault="00207CFA" w:rsidP="00775E5B">
      <w:pPr>
        <w:pStyle w:val="ListParagraph"/>
        <w:numPr>
          <w:ilvl w:val="0"/>
          <w:numId w:val="5"/>
        </w:numPr>
        <w:spacing w:before="120" w:afterLines="0" w:line="312" w:lineRule="auto"/>
        <w:ind w:left="1418" w:hanging="284"/>
        <w:contextualSpacing w:val="0"/>
        <w:jc w:val="both"/>
        <w:rPr>
          <w:rFonts w:ascii="Verdana" w:hAnsi="Verdana"/>
          <w:bCs/>
          <w:color w:val="000000"/>
          <w:sz w:val="20"/>
          <w:szCs w:val="20"/>
          <w:lang w:val="pt-BR"/>
        </w:rPr>
      </w:pPr>
      <w:r w:rsidRPr="00EF180B">
        <w:rPr>
          <w:rFonts w:ascii="Verdana" w:hAnsi="Verdana"/>
          <w:color w:val="000000"/>
          <w:spacing w:val="-6"/>
          <w:sz w:val="20"/>
          <w:szCs w:val="20"/>
          <w:lang w:val="pt-BR"/>
        </w:rPr>
        <w:t>Nghiên cứu ứng dụng và phát triển công nghệ xử lý ô nhiễm môi trường trong các lĩnh vực sản xuất nông nghiệp, lâm nghiệp, thuỷ lợi, thuỷ sản và nông thôn bằng các biện pháp hoá học, hoá lý phục vụ phát triển nông nghiệp bền vững</w:t>
      </w:r>
      <w:r w:rsidR="005E6743" w:rsidRPr="00EF180B">
        <w:rPr>
          <w:rFonts w:ascii="Verdana" w:hAnsi="Verdana"/>
          <w:bCs/>
          <w:color w:val="000000"/>
          <w:sz w:val="20"/>
          <w:szCs w:val="20"/>
          <w:lang w:val="pt-BR"/>
        </w:rPr>
        <w:t>.</w:t>
      </w:r>
    </w:p>
    <w:p w:rsidR="005E6743" w:rsidRPr="00EF180B" w:rsidRDefault="005E6743" w:rsidP="00775E5B">
      <w:pPr>
        <w:spacing w:before="120" w:afterLines="0" w:line="312" w:lineRule="auto"/>
        <w:ind w:firstLine="720"/>
        <w:jc w:val="both"/>
        <w:rPr>
          <w:rFonts w:ascii="Verdana" w:hAnsi="Verdana"/>
          <w:color w:val="000000"/>
          <w:sz w:val="20"/>
          <w:szCs w:val="20"/>
          <w:lang w:val="pt-BR"/>
        </w:rPr>
      </w:pPr>
      <w:r w:rsidRPr="00EF180B">
        <w:rPr>
          <w:rFonts w:ascii="Verdana" w:hAnsi="Verdana"/>
          <w:b/>
          <w:color w:val="000000"/>
          <w:sz w:val="20"/>
          <w:szCs w:val="20"/>
          <w:lang w:val="pt-BR"/>
        </w:rPr>
        <w:t xml:space="preserve">2. Nhiệm vụ: </w:t>
      </w:r>
      <w:r w:rsidRPr="00EF180B">
        <w:rPr>
          <w:rFonts w:ascii="Verdana" w:hAnsi="Verdana"/>
          <w:color w:val="000000"/>
          <w:sz w:val="20"/>
          <w:szCs w:val="20"/>
          <w:lang w:val="pt-BR"/>
        </w:rPr>
        <w:t>Thực hiện chức năng được giao, nhiệm vụ chủ yếu của Bộ môn gồm:</w:t>
      </w:r>
    </w:p>
    <w:p w:rsidR="00111677" w:rsidRPr="00EF180B" w:rsidRDefault="00207CFA" w:rsidP="00775E5B">
      <w:pPr>
        <w:pStyle w:val="ListParagraph"/>
        <w:numPr>
          <w:ilvl w:val="0"/>
          <w:numId w:val="9"/>
        </w:numPr>
        <w:tabs>
          <w:tab w:val="left" w:pos="1418"/>
          <w:tab w:val="left" w:pos="1575"/>
        </w:tabs>
        <w:spacing w:before="120" w:afterLines="0" w:line="312" w:lineRule="auto"/>
        <w:ind w:left="1418" w:hanging="284"/>
        <w:contextualSpacing w:val="0"/>
        <w:jc w:val="both"/>
        <w:rPr>
          <w:rFonts w:ascii="Verdana" w:hAnsi="Verdana"/>
          <w:color w:val="000000"/>
          <w:sz w:val="20"/>
          <w:szCs w:val="20"/>
          <w:lang w:val="pt-BR"/>
        </w:rPr>
      </w:pPr>
      <w:r w:rsidRPr="00EF180B">
        <w:rPr>
          <w:rFonts w:ascii="Verdana" w:hAnsi="Verdana"/>
          <w:color w:val="000000"/>
          <w:sz w:val="20"/>
          <w:szCs w:val="20"/>
          <w:lang w:val="pt-BR"/>
        </w:rPr>
        <w:t>Nghiên cứu các tác nhân gây ô nhiễm môi trường và cơ sở khoa học của việc xử lý ô nhiễm môi trường bằng các biện pháp hoá học và hoá lý</w:t>
      </w:r>
      <w:r w:rsidR="00111677" w:rsidRPr="00EF180B">
        <w:rPr>
          <w:rFonts w:ascii="Verdana" w:hAnsi="Verdana"/>
          <w:color w:val="000000"/>
          <w:sz w:val="20"/>
          <w:szCs w:val="20"/>
          <w:lang w:val="pt-BR"/>
        </w:rPr>
        <w:t>;</w:t>
      </w:r>
    </w:p>
    <w:p w:rsidR="00111677" w:rsidRPr="00EF180B" w:rsidRDefault="00207CFA" w:rsidP="00775E5B">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EF180B">
        <w:rPr>
          <w:rFonts w:ascii="Verdana" w:hAnsi="Verdana"/>
          <w:color w:val="000000"/>
          <w:sz w:val="20"/>
          <w:szCs w:val="20"/>
          <w:lang w:val="pt-BR"/>
        </w:rPr>
        <w:t>Nghiên cứu vòng tuầ</w:t>
      </w:r>
      <w:r w:rsidR="00775E5B">
        <w:rPr>
          <w:rFonts w:ascii="Verdana" w:hAnsi="Verdana"/>
          <w:color w:val="000000"/>
          <w:sz w:val="20"/>
          <w:szCs w:val="20"/>
          <w:lang w:val="pt-BR"/>
        </w:rPr>
        <w:t>n hoàn các chu trình car</w:t>
      </w:r>
      <w:r w:rsidRPr="00EF180B">
        <w:rPr>
          <w:rFonts w:ascii="Verdana" w:hAnsi="Verdana"/>
          <w:color w:val="000000"/>
          <w:sz w:val="20"/>
          <w:szCs w:val="20"/>
          <w:lang w:val="pt-BR"/>
        </w:rPr>
        <w:t>bon và nitơ trong các thành phần môi trường nông nghiệp</w:t>
      </w:r>
      <w:r w:rsidR="00111677" w:rsidRPr="00EF180B">
        <w:rPr>
          <w:rFonts w:ascii="Verdana" w:hAnsi="Verdana"/>
          <w:color w:val="000000"/>
          <w:sz w:val="20"/>
          <w:szCs w:val="20"/>
          <w:lang w:val="pt-BR"/>
        </w:rPr>
        <w:t xml:space="preserve">; </w:t>
      </w:r>
    </w:p>
    <w:p w:rsidR="00111677" w:rsidRPr="00EF180B" w:rsidRDefault="00207CFA" w:rsidP="00775E5B">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EF180B">
        <w:rPr>
          <w:rFonts w:ascii="Verdana" w:hAnsi="Verdana"/>
          <w:color w:val="000000"/>
          <w:sz w:val="20"/>
          <w:szCs w:val="20"/>
          <w:lang w:val="pt-BR"/>
        </w:rPr>
        <w:t>Nghiên cứu và phát triển công nghệ xử lý ô nhiễm đất, nước; chống xói mòn đất, sa mạc hóa, mặn hoá, phèn hoá; ô nhiễm kim loại nặng, ô nhiễm hóa chất nguy hại và các nguồn phát thải gây ô nhiễm khác trong lĩnh vực nông nghiệp, lâm nghiệp, thuỷ lợi, thuỷ sản và nông thôn bằng biện pháp hoá học và hoá lý</w:t>
      </w:r>
      <w:r w:rsidR="00111677" w:rsidRPr="00EF180B">
        <w:rPr>
          <w:rFonts w:ascii="Verdana" w:hAnsi="Verdana"/>
          <w:color w:val="000000"/>
          <w:sz w:val="20"/>
          <w:szCs w:val="20"/>
          <w:lang w:val="pt-BR"/>
        </w:rPr>
        <w:t xml:space="preserve">;    </w:t>
      </w:r>
    </w:p>
    <w:p w:rsidR="00111677" w:rsidRPr="00EF180B" w:rsidRDefault="00207CFA" w:rsidP="00775E5B">
      <w:pPr>
        <w:pStyle w:val="ListParagraph"/>
        <w:numPr>
          <w:ilvl w:val="0"/>
          <w:numId w:val="9"/>
        </w:numPr>
        <w:tabs>
          <w:tab w:val="left" w:pos="1418"/>
        </w:tabs>
        <w:spacing w:before="120" w:afterLines="0" w:line="312" w:lineRule="auto"/>
        <w:ind w:left="1418" w:hanging="284"/>
        <w:contextualSpacing w:val="0"/>
        <w:jc w:val="both"/>
        <w:rPr>
          <w:rFonts w:ascii="Verdana" w:hAnsi="Verdana"/>
          <w:color w:val="000000"/>
          <w:sz w:val="20"/>
          <w:szCs w:val="20"/>
          <w:lang w:val="pt-BR"/>
        </w:rPr>
      </w:pPr>
      <w:r w:rsidRPr="00EF180B">
        <w:rPr>
          <w:rFonts w:ascii="Verdana" w:hAnsi="Verdana"/>
          <w:color w:val="000000"/>
          <w:sz w:val="20"/>
          <w:szCs w:val="20"/>
          <w:lang w:val="pt-BR"/>
        </w:rPr>
        <w:t>Đào tạo, chuyển giao công nghệ trong lĩnh vực xử lý ô nhiễm môi trường bằng các biện pháp hoá học và hoá lý</w:t>
      </w:r>
      <w:r w:rsidR="001E26DE">
        <w:rPr>
          <w:rFonts w:ascii="Verdana" w:hAnsi="Verdana"/>
          <w:color w:val="000000"/>
          <w:sz w:val="20"/>
          <w:szCs w:val="20"/>
          <w:lang w:val="pt-BR"/>
        </w:rPr>
        <w:t>.</w:t>
      </w:r>
    </w:p>
    <w:p w:rsidR="005E6743" w:rsidRPr="00EF180B" w:rsidRDefault="005E6743" w:rsidP="00775E5B">
      <w:pPr>
        <w:spacing w:before="120" w:afterLines="0" w:line="312" w:lineRule="auto"/>
        <w:ind w:firstLine="720"/>
        <w:jc w:val="both"/>
        <w:rPr>
          <w:rFonts w:ascii="Verdana" w:hAnsi="Verdana"/>
          <w:b/>
          <w:sz w:val="20"/>
          <w:szCs w:val="20"/>
        </w:rPr>
      </w:pPr>
      <w:r w:rsidRPr="00EF180B">
        <w:rPr>
          <w:rFonts w:ascii="Verdana" w:hAnsi="Verdana"/>
          <w:b/>
          <w:sz w:val="20"/>
          <w:szCs w:val="20"/>
        </w:rPr>
        <w:t>3. Nguồn nhân lực:</w:t>
      </w:r>
    </w:p>
    <w:p w:rsidR="007E475B" w:rsidRPr="00EF180B" w:rsidRDefault="005E6743" w:rsidP="00775E5B">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EF180B">
        <w:rPr>
          <w:rFonts w:ascii="Verdana" w:hAnsi="Verdana"/>
          <w:sz w:val="20"/>
          <w:szCs w:val="20"/>
        </w:rPr>
        <w:t>Đến nay, Bộ môn có 1</w:t>
      </w:r>
      <w:r w:rsidR="00F400D2" w:rsidRPr="00EF180B">
        <w:rPr>
          <w:rFonts w:ascii="Verdana" w:hAnsi="Verdana"/>
          <w:sz w:val="20"/>
          <w:szCs w:val="20"/>
        </w:rPr>
        <w:t>5</w:t>
      </w:r>
      <w:r w:rsidRPr="00EF180B">
        <w:rPr>
          <w:rFonts w:ascii="Verdana" w:hAnsi="Verdana"/>
          <w:sz w:val="20"/>
          <w:szCs w:val="20"/>
        </w:rPr>
        <w:t xml:space="preserve"> cán bộ viên chức, trong đó có </w:t>
      </w:r>
      <w:r w:rsidR="00207CFA" w:rsidRPr="00EF180B">
        <w:rPr>
          <w:rFonts w:ascii="Verdana" w:hAnsi="Verdana"/>
          <w:sz w:val="20"/>
          <w:szCs w:val="20"/>
        </w:rPr>
        <w:t>7</w:t>
      </w:r>
      <w:r w:rsidRPr="00EF180B">
        <w:rPr>
          <w:rFonts w:ascii="Verdana" w:hAnsi="Verdana"/>
          <w:sz w:val="20"/>
          <w:szCs w:val="20"/>
        </w:rPr>
        <w:t xml:space="preserve"> Thạc sỹ, </w:t>
      </w:r>
      <w:r w:rsidR="00207CFA" w:rsidRPr="00EF180B">
        <w:rPr>
          <w:rFonts w:ascii="Verdana" w:hAnsi="Verdana"/>
          <w:sz w:val="20"/>
          <w:szCs w:val="20"/>
        </w:rPr>
        <w:t>8</w:t>
      </w:r>
      <w:r w:rsidRPr="00EF180B">
        <w:rPr>
          <w:rFonts w:ascii="Verdana" w:hAnsi="Verdana"/>
          <w:sz w:val="20"/>
          <w:szCs w:val="20"/>
        </w:rPr>
        <w:t xml:space="preserve"> đại học bao gồ</w:t>
      </w:r>
      <w:r w:rsidR="00111677" w:rsidRPr="00EF180B">
        <w:rPr>
          <w:rFonts w:ascii="Verdana" w:hAnsi="Verdana"/>
          <w:sz w:val="20"/>
          <w:szCs w:val="20"/>
        </w:rPr>
        <w:t xml:space="preserve">m </w:t>
      </w:r>
      <w:r w:rsidR="00EF180B" w:rsidRPr="00EF180B">
        <w:rPr>
          <w:rFonts w:ascii="Verdana" w:hAnsi="Verdana"/>
          <w:sz w:val="20"/>
          <w:szCs w:val="20"/>
        </w:rPr>
        <w:t>2</w:t>
      </w:r>
      <w:r w:rsidRPr="00EF180B">
        <w:rPr>
          <w:rFonts w:ascii="Verdana" w:hAnsi="Verdana"/>
          <w:sz w:val="20"/>
          <w:szCs w:val="20"/>
        </w:rPr>
        <w:t xml:space="preserve"> cán bộ có chuyên ngành</w:t>
      </w:r>
      <w:r w:rsidR="00EF180B" w:rsidRPr="00EF180B">
        <w:rPr>
          <w:rFonts w:ascii="Verdana" w:hAnsi="Verdana"/>
          <w:sz w:val="20"/>
          <w:szCs w:val="20"/>
        </w:rPr>
        <w:t xml:space="preserve"> thổ nhưỡng, 5</w:t>
      </w:r>
      <w:r w:rsidRPr="00EF180B">
        <w:rPr>
          <w:rFonts w:ascii="Verdana" w:hAnsi="Verdana"/>
          <w:sz w:val="20"/>
          <w:szCs w:val="20"/>
        </w:rPr>
        <w:t xml:space="preserve"> </w:t>
      </w:r>
      <w:r w:rsidR="00EF180B" w:rsidRPr="00EF180B">
        <w:rPr>
          <w:rFonts w:ascii="Verdana" w:hAnsi="Verdana"/>
          <w:sz w:val="20"/>
          <w:szCs w:val="20"/>
        </w:rPr>
        <w:t>môi trường</w:t>
      </w:r>
      <w:r w:rsidR="00111677" w:rsidRPr="00EF180B">
        <w:rPr>
          <w:rFonts w:ascii="Verdana" w:hAnsi="Verdana"/>
          <w:sz w:val="20"/>
          <w:szCs w:val="20"/>
        </w:rPr>
        <w:t xml:space="preserve">, </w:t>
      </w:r>
      <w:r w:rsidR="00F400D2" w:rsidRPr="00EF180B">
        <w:rPr>
          <w:rFonts w:ascii="Verdana" w:hAnsi="Verdana"/>
          <w:sz w:val="20"/>
          <w:szCs w:val="20"/>
        </w:rPr>
        <w:t xml:space="preserve">2 </w:t>
      </w:r>
      <w:r w:rsidR="00EF180B" w:rsidRPr="00EF180B">
        <w:rPr>
          <w:rFonts w:ascii="Verdana" w:hAnsi="Verdana"/>
          <w:sz w:val="20"/>
          <w:szCs w:val="20"/>
        </w:rPr>
        <w:t>khoa học đất</w:t>
      </w:r>
      <w:r w:rsidR="00F400D2" w:rsidRPr="00EF180B">
        <w:rPr>
          <w:rFonts w:ascii="Verdana" w:hAnsi="Verdana"/>
          <w:sz w:val="20"/>
          <w:szCs w:val="20"/>
        </w:rPr>
        <w:t xml:space="preserve">, 1 </w:t>
      </w:r>
      <w:r w:rsidR="00EF180B" w:rsidRPr="00EF180B">
        <w:rPr>
          <w:rFonts w:ascii="Verdana" w:hAnsi="Verdana"/>
          <w:sz w:val="20"/>
          <w:szCs w:val="20"/>
        </w:rPr>
        <w:t>địa hóa</w:t>
      </w:r>
      <w:r w:rsidR="00F400D2" w:rsidRPr="00EF180B">
        <w:rPr>
          <w:rFonts w:ascii="Verdana" w:hAnsi="Verdana"/>
          <w:sz w:val="20"/>
          <w:szCs w:val="20"/>
        </w:rPr>
        <w:t xml:space="preserve">, 1 </w:t>
      </w:r>
      <w:r w:rsidR="00EF180B" w:rsidRPr="00EF180B">
        <w:rPr>
          <w:rFonts w:ascii="Verdana" w:hAnsi="Verdana"/>
          <w:sz w:val="20"/>
          <w:szCs w:val="20"/>
        </w:rPr>
        <w:t>công nghệ sinh học</w:t>
      </w:r>
      <w:r w:rsidR="00F400D2" w:rsidRPr="00EF180B">
        <w:rPr>
          <w:rFonts w:ascii="Verdana" w:hAnsi="Verdana"/>
          <w:sz w:val="20"/>
          <w:szCs w:val="20"/>
        </w:rPr>
        <w:t xml:space="preserve">, </w:t>
      </w:r>
      <w:r w:rsidR="00EF180B" w:rsidRPr="00EF180B">
        <w:rPr>
          <w:rFonts w:ascii="Verdana" w:hAnsi="Verdana"/>
          <w:sz w:val="20"/>
          <w:szCs w:val="20"/>
        </w:rPr>
        <w:t>2</w:t>
      </w:r>
      <w:r w:rsidR="00F400D2" w:rsidRPr="00EF180B">
        <w:rPr>
          <w:rFonts w:ascii="Verdana" w:hAnsi="Verdana"/>
          <w:sz w:val="20"/>
          <w:szCs w:val="20"/>
        </w:rPr>
        <w:t xml:space="preserve"> </w:t>
      </w:r>
      <w:r w:rsidR="00EF180B" w:rsidRPr="00EF180B">
        <w:rPr>
          <w:rFonts w:ascii="Verdana" w:hAnsi="Verdana"/>
          <w:sz w:val="20"/>
          <w:szCs w:val="20"/>
        </w:rPr>
        <w:t>trồng trọt</w:t>
      </w:r>
      <w:r w:rsidR="00F400D2" w:rsidRPr="00EF180B">
        <w:rPr>
          <w:rFonts w:ascii="Verdana" w:hAnsi="Verdana"/>
          <w:sz w:val="20"/>
          <w:szCs w:val="20"/>
        </w:rPr>
        <w:t xml:space="preserve">, 1 nông học, 1 </w:t>
      </w:r>
      <w:r w:rsidR="00EF180B" w:rsidRPr="00EF180B">
        <w:rPr>
          <w:rFonts w:ascii="Verdana" w:hAnsi="Verdana"/>
          <w:sz w:val="20"/>
          <w:szCs w:val="20"/>
        </w:rPr>
        <w:t>nông lâm kết hợp</w:t>
      </w:r>
      <w:r w:rsidR="00111677" w:rsidRPr="00EF180B">
        <w:rPr>
          <w:rFonts w:ascii="Verdana" w:hAnsi="Verdana"/>
          <w:sz w:val="20"/>
          <w:szCs w:val="20"/>
        </w:rPr>
        <w:t>.</w:t>
      </w:r>
    </w:p>
    <w:p w:rsidR="00775E5B" w:rsidRDefault="00E26DDA" w:rsidP="00775E5B">
      <w:pPr>
        <w:pStyle w:val="ListParagraph"/>
        <w:numPr>
          <w:ilvl w:val="0"/>
          <w:numId w:val="7"/>
        </w:numPr>
        <w:spacing w:before="120" w:afterLines="0" w:line="312" w:lineRule="auto"/>
        <w:ind w:left="1418" w:hanging="284"/>
        <w:contextualSpacing w:val="0"/>
        <w:jc w:val="both"/>
        <w:rPr>
          <w:rFonts w:ascii="Verdana" w:hAnsi="Verdana"/>
          <w:sz w:val="20"/>
          <w:szCs w:val="20"/>
        </w:rPr>
      </w:pPr>
      <w:r w:rsidRPr="00EF180B">
        <w:rPr>
          <w:rFonts w:ascii="Verdana" w:hAnsi="Verdana"/>
          <w:sz w:val="20"/>
          <w:szCs w:val="20"/>
        </w:rPr>
        <w:t xml:space="preserve">Lãnh đạo Bộ môn: </w:t>
      </w:r>
      <w:r w:rsidRPr="00EF180B">
        <w:rPr>
          <w:rFonts w:ascii="Verdana" w:hAnsi="Verdana"/>
          <w:sz w:val="20"/>
          <w:szCs w:val="20"/>
        </w:rPr>
        <w:tab/>
        <w:t>1. T</w:t>
      </w:r>
      <w:r w:rsidR="00207CFA" w:rsidRPr="00EF180B">
        <w:rPr>
          <w:rFonts w:ascii="Verdana" w:hAnsi="Verdana"/>
          <w:sz w:val="20"/>
          <w:szCs w:val="20"/>
        </w:rPr>
        <w:t>h</w:t>
      </w:r>
      <w:r w:rsidRPr="00EF180B">
        <w:rPr>
          <w:rFonts w:ascii="Verdana" w:hAnsi="Verdana"/>
          <w:sz w:val="20"/>
          <w:szCs w:val="20"/>
        </w:rPr>
        <w:t xml:space="preserve">S. </w:t>
      </w:r>
      <w:r w:rsidR="00207CFA" w:rsidRPr="00EF180B">
        <w:rPr>
          <w:rFonts w:ascii="Verdana" w:hAnsi="Verdana"/>
          <w:sz w:val="20"/>
          <w:szCs w:val="20"/>
        </w:rPr>
        <w:t>Hà Mạnh Thắng</w:t>
      </w:r>
      <w:r w:rsidRPr="00EF180B">
        <w:rPr>
          <w:rFonts w:ascii="Verdana" w:hAnsi="Verdana"/>
          <w:sz w:val="20"/>
          <w:szCs w:val="20"/>
        </w:rPr>
        <w:t xml:space="preserve"> – Trưởng Bộ môn</w:t>
      </w:r>
    </w:p>
    <w:p w:rsidR="00775E5B" w:rsidRDefault="003E3423" w:rsidP="00775E5B">
      <w:pPr>
        <w:spacing w:before="120" w:afterLines="0" w:line="312" w:lineRule="auto"/>
        <w:ind w:left="1134"/>
        <w:jc w:val="both"/>
        <w:rPr>
          <w:rFonts w:ascii="Verdana" w:hAnsi="Verdana"/>
          <w:sz w:val="20"/>
          <w:szCs w:val="20"/>
        </w:rPr>
      </w:pPr>
      <w:r w:rsidRPr="00775E5B">
        <w:rPr>
          <w:rFonts w:ascii="Verdana" w:hAnsi="Verdana"/>
          <w:sz w:val="20"/>
          <w:szCs w:val="20"/>
        </w:rPr>
        <w:tab/>
      </w:r>
      <w:r w:rsidRPr="00775E5B">
        <w:rPr>
          <w:rFonts w:ascii="Verdana" w:hAnsi="Verdana"/>
          <w:sz w:val="20"/>
          <w:szCs w:val="20"/>
        </w:rPr>
        <w:tab/>
      </w:r>
      <w:r w:rsidRPr="00775E5B">
        <w:rPr>
          <w:rFonts w:ascii="Verdana" w:hAnsi="Verdana"/>
          <w:sz w:val="20"/>
          <w:szCs w:val="20"/>
        </w:rPr>
        <w:tab/>
      </w:r>
      <w:r w:rsidRPr="00775E5B">
        <w:rPr>
          <w:rFonts w:ascii="Verdana" w:hAnsi="Verdana"/>
          <w:sz w:val="20"/>
          <w:szCs w:val="20"/>
        </w:rPr>
        <w:tab/>
      </w:r>
      <w:r w:rsidR="00111677" w:rsidRPr="00775E5B">
        <w:rPr>
          <w:rFonts w:ascii="Verdana" w:hAnsi="Verdana"/>
          <w:sz w:val="20"/>
          <w:szCs w:val="20"/>
        </w:rPr>
        <w:t xml:space="preserve">2. </w:t>
      </w:r>
      <w:r w:rsidR="00775E5B">
        <w:rPr>
          <w:rFonts w:ascii="Verdana" w:hAnsi="Verdana"/>
          <w:sz w:val="20"/>
          <w:szCs w:val="20"/>
        </w:rPr>
        <w:t>TS. Vũ Dương Quỳnh – Phó Trưởng Bộ môn</w:t>
      </w:r>
    </w:p>
    <w:p w:rsidR="00E26DDA" w:rsidRPr="00775E5B" w:rsidRDefault="00775E5B" w:rsidP="00775E5B">
      <w:pPr>
        <w:spacing w:before="120" w:afterLines="0" w:line="312" w:lineRule="auto"/>
        <w:ind w:left="3294" w:firstLine="306"/>
        <w:jc w:val="both"/>
        <w:rPr>
          <w:rFonts w:ascii="Verdana" w:hAnsi="Verdana"/>
          <w:sz w:val="20"/>
          <w:szCs w:val="20"/>
        </w:rPr>
      </w:pPr>
      <w:r>
        <w:rPr>
          <w:rFonts w:ascii="Verdana" w:hAnsi="Verdana"/>
          <w:sz w:val="20"/>
          <w:szCs w:val="20"/>
        </w:rPr>
        <w:t xml:space="preserve">3. </w:t>
      </w:r>
      <w:r w:rsidR="00111677" w:rsidRPr="00775E5B">
        <w:rPr>
          <w:rFonts w:ascii="Verdana" w:hAnsi="Verdana"/>
          <w:sz w:val="20"/>
          <w:szCs w:val="20"/>
        </w:rPr>
        <w:t>T</w:t>
      </w:r>
      <w:r w:rsidR="00F400D2" w:rsidRPr="00775E5B">
        <w:rPr>
          <w:rFonts w:ascii="Verdana" w:hAnsi="Verdana"/>
          <w:sz w:val="20"/>
          <w:szCs w:val="20"/>
        </w:rPr>
        <w:t>h</w:t>
      </w:r>
      <w:r w:rsidR="00E26DDA" w:rsidRPr="00775E5B">
        <w:rPr>
          <w:rFonts w:ascii="Verdana" w:hAnsi="Verdana"/>
          <w:sz w:val="20"/>
          <w:szCs w:val="20"/>
        </w:rPr>
        <w:t xml:space="preserve">S. </w:t>
      </w:r>
      <w:r w:rsidR="00207CFA" w:rsidRPr="00775E5B">
        <w:rPr>
          <w:rFonts w:ascii="Verdana" w:hAnsi="Verdana"/>
          <w:sz w:val="20"/>
          <w:szCs w:val="20"/>
        </w:rPr>
        <w:t xml:space="preserve">Đỗ </w:t>
      </w:r>
      <w:smartTag w:uri="urn:schemas-microsoft-com:office:smarttags" w:element="PersonName">
        <w:smartTag w:uri="urn:schemas:contacts" w:element="GivenName">
          <w:r w:rsidR="00207CFA" w:rsidRPr="00775E5B">
            <w:rPr>
              <w:rFonts w:ascii="Verdana" w:hAnsi="Verdana"/>
              <w:sz w:val="20"/>
              <w:szCs w:val="20"/>
            </w:rPr>
            <w:t>Thu</w:t>
          </w:r>
        </w:smartTag>
        <w:r w:rsidR="00207CFA" w:rsidRPr="00775E5B">
          <w:rPr>
            <w:rFonts w:ascii="Verdana" w:hAnsi="Verdana"/>
            <w:sz w:val="20"/>
            <w:szCs w:val="20"/>
          </w:rPr>
          <w:t xml:space="preserve"> </w:t>
        </w:r>
        <w:smartTag w:uri="urn:schemas:contacts" w:element="Sn">
          <w:r w:rsidR="00207CFA" w:rsidRPr="00775E5B">
            <w:rPr>
              <w:rFonts w:ascii="Verdana" w:hAnsi="Verdana"/>
              <w:sz w:val="20"/>
              <w:szCs w:val="20"/>
            </w:rPr>
            <w:t>Hà</w:t>
          </w:r>
        </w:smartTag>
      </w:smartTag>
      <w:r>
        <w:rPr>
          <w:rFonts w:ascii="Verdana" w:hAnsi="Verdana"/>
          <w:sz w:val="20"/>
          <w:szCs w:val="20"/>
        </w:rPr>
        <w:t xml:space="preserve"> – Phó T</w:t>
      </w:r>
      <w:r w:rsidR="00E26DDA" w:rsidRPr="00775E5B">
        <w:rPr>
          <w:rFonts w:ascii="Verdana" w:hAnsi="Verdana"/>
          <w:sz w:val="20"/>
          <w:szCs w:val="20"/>
        </w:rPr>
        <w:t>rưởng Bộ môn</w:t>
      </w:r>
      <w:r w:rsidR="00F400D2" w:rsidRPr="00775E5B">
        <w:rPr>
          <w:rFonts w:ascii="Verdana" w:hAnsi="Verdana"/>
          <w:sz w:val="20"/>
          <w:szCs w:val="20"/>
        </w:rPr>
        <w:tab/>
      </w:r>
      <w:r w:rsidR="00F400D2" w:rsidRPr="00775E5B">
        <w:rPr>
          <w:rFonts w:ascii="Verdana" w:hAnsi="Verdana"/>
          <w:sz w:val="20"/>
          <w:szCs w:val="20"/>
        </w:rPr>
        <w:tab/>
      </w:r>
      <w:r w:rsidR="00F400D2" w:rsidRPr="00775E5B">
        <w:rPr>
          <w:rFonts w:ascii="Verdana" w:hAnsi="Verdana"/>
          <w:sz w:val="20"/>
          <w:szCs w:val="20"/>
        </w:rPr>
        <w:tab/>
      </w:r>
    </w:p>
    <w:p w:rsidR="00E26DDA" w:rsidRPr="00EF180B" w:rsidRDefault="00E26DDA" w:rsidP="00775E5B">
      <w:pPr>
        <w:spacing w:before="120" w:afterLines="0" w:line="312" w:lineRule="auto"/>
        <w:ind w:firstLine="720"/>
        <w:jc w:val="both"/>
        <w:rPr>
          <w:rFonts w:ascii="Verdana" w:hAnsi="Verdana"/>
          <w:b/>
          <w:sz w:val="20"/>
          <w:szCs w:val="20"/>
        </w:rPr>
      </w:pPr>
      <w:r w:rsidRPr="00EF180B">
        <w:rPr>
          <w:rFonts w:ascii="Verdana" w:hAnsi="Verdana"/>
          <w:b/>
          <w:sz w:val="20"/>
          <w:szCs w:val="20"/>
        </w:rPr>
        <w:t xml:space="preserve">4. Các đề tài, dự </w:t>
      </w:r>
      <w:proofErr w:type="gramStart"/>
      <w:r w:rsidRPr="00EF180B">
        <w:rPr>
          <w:rFonts w:ascii="Verdana" w:hAnsi="Verdana"/>
          <w:b/>
          <w:sz w:val="20"/>
          <w:szCs w:val="20"/>
        </w:rPr>
        <w:t>án</w:t>
      </w:r>
      <w:proofErr w:type="gramEnd"/>
      <w:r w:rsidRPr="00EF180B">
        <w:rPr>
          <w:rFonts w:ascii="Verdana" w:hAnsi="Verdana"/>
          <w:b/>
          <w:sz w:val="20"/>
          <w:szCs w:val="20"/>
        </w:rPr>
        <w:t xml:space="preserve"> đã thực hiện</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Áp dụng kỹ thuật hạt nhân và mô hình hóa trong nghiên cứu hấp thu dinh dưỡng N và P làm cơ sở sử dụng có hiệu quả phân bón cho cây trồng (đề tài cấp cơ sở, 2006-2008);</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 xml:space="preserve">Đánh giá chất lượng đất, nước tưới tại Tam Đảo và </w:t>
      </w:r>
      <w:smartTag w:uri="urn:schemas-microsoft-com:office:smarttags" w:element="PersonName">
        <w:smartTag w:uri="urn:schemas:contacts" w:element="GivenName">
          <w:r w:rsidRPr="00B01B05">
            <w:rPr>
              <w:rFonts w:ascii="Verdana" w:hAnsi="Verdana"/>
              <w:sz w:val="20"/>
              <w:szCs w:val="20"/>
            </w:rPr>
            <w:t>Mê</w:t>
          </w:r>
        </w:smartTag>
        <w:r w:rsidRPr="00B01B05">
          <w:rPr>
            <w:rFonts w:ascii="Verdana" w:hAnsi="Verdana"/>
            <w:sz w:val="20"/>
            <w:szCs w:val="20"/>
          </w:rPr>
          <w:t xml:space="preserve"> </w:t>
        </w:r>
        <w:smartTag w:uri="urn:schemas:contacts" w:element="Sn">
          <w:r w:rsidRPr="00B01B05">
            <w:rPr>
              <w:rFonts w:ascii="Verdana" w:hAnsi="Verdana"/>
              <w:sz w:val="20"/>
              <w:szCs w:val="20"/>
            </w:rPr>
            <w:t>Linh</w:t>
          </w:r>
        </w:smartTag>
      </w:smartTag>
      <w:r w:rsidRPr="00B01B05">
        <w:rPr>
          <w:rFonts w:ascii="Verdana" w:hAnsi="Verdana"/>
          <w:sz w:val="20"/>
          <w:szCs w:val="20"/>
        </w:rPr>
        <w:t xml:space="preserve"> phục vụ quy hoạch vùng rau an toàn (đề tài hợp tác với địa phương, 2008);</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 xml:space="preserve">Đánh giá hiện trạng môi trường (đất, nước, không khí, rác thải) tại một số khu vực nguy cơ ô nhiễm cao trên địa bàn huyện Yên Dũng tỉnh Bắc Giang, </w:t>
      </w:r>
      <w:r w:rsidRPr="00B01B05">
        <w:rPr>
          <w:rFonts w:ascii="Verdana" w:hAnsi="Verdana"/>
          <w:sz w:val="20"/>
          <w:szCs w:val="20"/>
        </w:rPr>
        <w:lastRenderedPageBreak/>
        <w:t>phục vụ công tác quản lý và giảm thiểu nguy cơ ô nhiễm môi trường (đề tài hợp tác với địa phương, 2008-2009);</w:t>
      </w:r>
    </w:p>
    <w:p w:rsidR="00837FE4"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Hiệu lực của vật liệu chứa sắt làm giảm sự phát thải CH4 từ ruộng lúa nước trên đất phù sa sông Hồng (Thí nghiệm 1) và đất bạc màu (Thí nghiệm 2) (dự án hợp tác quốc tế, 2009-2012);</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Tổ chức áp dụng các giải pháp khoa học, công nghệ, y học để cải thiện môi trường lao động, phòng ngừa tai nạn lao động và bệnh nghề nghiệp cho người lao động một số làng nghề có nguy cơ cao về tai nạn lao động, độc hại, ô nhiễm môi trường trong ngành nghề nông thôn (đề tài cấp bộ, 2010);</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 xml:space="preserve">Đánh giá thực trạng ô nhiễm môi trường một số loại thuốc bảo vệ thực vật, </w:t>
      </w:r>
      <w:proofErr w:type="gramStart"/>
      <w:r w:rsidRPr="00B01B05">
        <w:rPr>
          <w:rFonts w:ascii="Verdana" w:hAnsi="Verdana"/>
          <w:sz w:val="20"/>
          <w:szCs w:val="20"/>
        </w:rPr>
        <w:t>đề  nghị</w:t>
      </w:r>
      <w:proofErr w:type="gramEnd"/>
      <w:r w:rsidRPr="00B01B05">
        <w:rPr>
          <w:rFonts w:ascii="Verdana" w:hAnsi="Verdana"/>
          <w:sz w:val="20"/>
          <w:szCs w:val="20"/>
        </w:rPr>
        <w:t xml:space="preserve"> khống chế một số thuốc độc hại trong sản xuất nông nghiệp. Tổ chức áp dụng một số giải pháp khoa học công nghệ, y học trọng tâm, trọng điểm, phù hợp với thực tiễn sản xuất nông nghiệp (đề tài cấp bộ, 2010);</w:t>
      </w:r>
    </w:p>
    <w:p w:rsidR="007E475B"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 xml:space="preserve">Nghiên cứu lựa chọn và phát triển một số vật liệu có khả năng hấp phụ cao để xử lý ô nhiễm hữu cơ và </w:t>
      </w:r>
      <w:smartTag w:uri="urn:schemas:contacts" w:element="GivenName">
        <w:r w:rsidRPr="00B01B05">
          <w:rPr>
            <w:rFonts w:ascii="Verdana" w:hAnsi="Verdana"/>
            <w:sz w:val="20"/>
            <w:szCs w:val="20"/>
          </w:rPr>
          <w:t>kim</w:t>
        </w:r>
      </w:smartTag>
      <w:r w:rsidRPr="00B01B05">
        <w:rPr>
          <w:rFonts w:ascii="Verdana" w:hAnsi="Verdana"/>
          <w:sz w:val="20"/>
          <w:szCs w:val="20"/>
        </w:rPr>
        <w:t xml:space="preserve"> loại nặng (đề tài cấp cơ sở, 2010-2012);</w:t>
      </w:r>
    </w:p>
    <w:p w:rsidR="00837FE4"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Nghiên cứu sử dụng than sinh học (biochar) cải thiện hữu cơ đất, nâng cao cao sức sản xuất môi trường đất (đề tài cấp cơ sở, 2010-2012);</w:t>
      </w:r>
    </w:p>
    <w:p w:rsidR="00837FE4"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Xây dựng báo cáo tác động môi trường trng sang chai, đóng gói thuốc BVTV (nhiệm vụ môi trường, 2013);</w:t>
      </w:r>
    </w:p>
    <w:p w:rsidR="00837FE4"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proofErr w:type="gramStart"/>
      <w:r w:rsidRPr="00B01B05">
        <w:rPr>
          <w:rFonts w:ascii="Verdana" w:hAnsi="Verdana"/>
          <w:sz w:val="20"/>
          <w:szCs w:val="20"/>
        </w:rPr>
        <w:t>Xây dựng và kiện toàn cơ sở dữ liệu về an toàn vệ sinh lao động đặc thù nông nghiệp, nông thôn: Đánh giá tình hình quản lý nhà nước về công tác ATVSLD của ngành (mô hình tổ chức, bộ máy cán bộ, đánh giá giữa năng lực và nhiệm vụ); thống kê số liệu về công tác ATVSLĐ của các doanh nghiệp, cơ sở thuộc Bộ....</w:t>
      </w:r>
      <w:proofErr w:type="gramEnd"/>
      <w:r w:rsidRPr="00B01B05">
        <w:rPr>
          <w:rFonts w:ascii="Verdana" w:hAnsi="Verdana"/>
          <w:sz w:val="20"/>
          <w:szCs w:val="20"/>
        </w:rPr>
        <w:t xml:space="preserve"> (nhiệm vụ môi trường, 2013);</w:t>
      </w:r>
    </w:p>
    <w:p w:rsidR="00837FE4"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 xml:space="preserve">Nghiên cứu áp dụng công nghệ sinh học và sản phẩm công nghệ xây dựng mô hình xử lý chất thải cải thiện môi trường vệ sinh lao động và giảm thiểu ô nhiễm môi trường trong làng nghề chế biến thực phẩm vùng nông thôn Việt </w:t>
      </w:r>
      <w:smartTag w:uri="urn:schemas-microsoft-com:office:smarttags" w:element="country-region">
        <w:smartTag w:uri="urn:schemas-microsoft-com:office:smarttags" w:element="place">
          <w:r w:rsidRPr="00B01B05">
            <w:rPr>
              <w:rFonts w:ascii="Verdana" w:hAnsi="Verdana"/>
              <w:sz w:val="20"/>
              <w:szCs w:val="20"/>
            </w:rPr>
            <w:t>Nam</w:t>
          </w:r>
        </w:smartTag>
      </w:smartTag>
      <w:r w:rsidRPr="00B01B05">
        <w:rPr>
          <w:rFonts w:ascii="Verdana" w:hAnsi="Verdana"/>
          <w:sz w:val="20"/>
          <w:szCs w:val="20"/>
        </w:rPr>
        <w:t xml:space="preserve"> (nhiệm vụ môi trường, 2013);</w:t>
      </w:r>
    </w:p>
    <w:p w:rsidR="00837FE4" w:rsidRPr="00B01B05" w:rsidRDefault="00837FE4"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 xml:space="preserve">Tổ chức áp dụng thử bộ chỉ số giám sát, đánh giá về </w:t>
      </w:r>
      <w:proofErr w:type="gramStart"/>
      <w:r w:rsidRPr="00B01B05">
        <w:rPr>
          <w:rFonts w:ascii="Verdana" w:hAnsi="Verdana"/>
          <w:sz w:val="20"/>
          <w:szCs w:val="20"/>
        </w:rPr>
        <w:t>an</w:t>
      </w:r>
      <w:proofErr w:type="gramEnd"/>
      <w:r w:rsidRPr="00B01B05">
        <w:rPr>
          <w:rFonts w:ascii="Verdana" w:hAnsi="Verdana"/>
          <w:sz w:val="20"/>
          <w:szCs w:val="20"/>
        </w:rPr>
        <w:t xml:space="preserve"> toàn vệ sinh lao động đặc thù nông nghiệp nông thôn (nhiệm vụ môi trường, 2013).</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r w:rsidRPr="00B01B05">
        <w:rPr>
          <w:rFonts w:ascii="Verdana" w:hAnsi="Verdana"/>
          <w:sz w:val="20"/>
          <w:szCs w:val="20"/>
        </w:rPr>
        <w:t>Quan trắc và phân tích Môi trường đất miền Bắc (nhiệm vụ môi trường, hàng năm);</w:t>
      </w:r>
    </w:p>
    <w:p w:rsidR="00B01B05" w:rsidRPr="00B01B05" w:rsidRDefault="00B01B05" w:rsidP="00775E5B">
      <w:pPr>
        <w:pStyle w:val="ListParagraph"/>
        <w:numPr>
          <w:ilvl w:val="0"/>
          <w:numId w:val="11"/>
        </w:numPr>
        <w:spacing w:before="120" w:afterLines="0" w:line="312" w:lineRule="auto"/>
        <w:ind w:left="1418" w:hanging="284"/>
        <w:contextualSpacing w:val="0"/>
        <w:jc w:val="both"/>
        <w:rPr>
          <w:rFonts w:ascii="Verdana" w:hAnsi="Verdana"/>
          <w:sz w:val="20"/>
          <w:szCs w:val="20"/>
        </w:rPr>
      </w:pPr>
      <w:proofErr w:type="gramStart"/>
      <w:r w:rsidRPr="00B01B05">
        <w:rPr>
          <w:rFonts w:ascii="Verdana" w:hAnsi="Verdana"/>
          <w:sz w:val="20"/>
          <w:szCs w:val="20"/>
        </w:rPr>
        <w:t xml:space="preserve">Quan trắc và phân tích Môi trường đất miền </w:t>
      </w:r>
      <w:smartTag w:uri="urn:schemas-microsoft-com:office:smarttags" w:element="country-region">
        <w:smartTag w:uri="urn:schemas-microsoft-com:office:smarttags" w:element="place">
          <w:r w:rsidRPr="00B01B05">
            <w:rPr>
              <w:rFonts w:ascii="Verdana" w:hAnsi="Verdana"/>
              <w:sz w:val="20"/>
              <w:szCs w:val="20"/>
            </w:rPr>
            <w:t>Nam</w:t>
          </w:r>
        </w:smartTag>
      </w:smartTag>
      <w:r w:rsidRPr="00B01B05">
        <w:rPr>
          <w:rFonts w:ascii="Verdana" w:hAnsi="Verdana"/>
          <w:sz w:val="20"/>
          <w:szCs w:val="20"/>
        </w:rPr>
        <w:t xml:space="preserve"> (nhiệm vụ môi trường, hàng năm).</w:t>
      </w:r>
      <w:proofErr w:type="gramEnd"/>
    </w:p>
    <w:p w:rsidR="007E475B" w:rsidRPr="00EF180B" w:rsidRDefault="007E475B" w:rsidP="00775E5B">
      <w:pPr>
        <w:pBdr>
          <w:top w:val="single" w:sz="4" w:space="1" w:color="auto"/>
        </w:pBdr>
        <w:spacing w:before="120" w:afterLines="0" w:line="312" w:lineRule="auto"/>
        <w:jc w:val="both"/>
        <w:rPr>
          <w:rFonts w:ascii="Verdana" w:hAnsi="Verdana"/>
          <w:b/>
          <w:sz w:val="20"/>
          <w:szCs w:val="20"/>
        </w:rPr>
      </w:pPr>
      <w:r w:rsidRPr="00EF180B">
        <w:rPr>
          <w:rFonts w:ascii="Verdana" w:hAnsi="Verdana"/>
          <w:b/>
          <w:sz w:val="20"/>
          <w:szCs w:val="20"/>
        </w:rPr>
        <w:t>Địa chỉ liên hệ</w:t>
      </w:r>
    </w:p>
    <w:p w:rsidR="007E475B" w:rsidRPr="00EF180B" w:rsidRDefault="007E475B" w:rsidP="00D136CD">
      <w:pPr>
        <w:spacing w:afterLines="0"/>
        <w:jc w:val="both"/>
        <w:rPr>
          <w:rFonts w:ascii="Verdana" w:hAnsi="Verdana"/>
          <w:sz w:val="20"/>
          <w:szCs w:val="20"/>
        </w:rPr>
      </w:pPr>
      <w:r w:rsidRPr="00EF180B">
        <w:rPr>
          <w:rFonts w:ascii="Verdana" w:hAnsi="Verdana"/>
          <w:sz w:val="20"/>
          <w:szCs w:val="20"/>
        </w:rPr>
        <w:t xml:space="preserve">Bộ môn </w:t>
      </w:r>
      <w:r w:rsidR="00EF180B" w:rsidRPr="00EF180B">
        <w:rPr>
          <w:rFonts w:ascii="Verdana" w:hAnsi="Verdana"/>
          <w:sz w:val="20"/>
          <w:szCs w:val="20"/>
        </w:rPr>
        <w:t>Hóa</w:t>
      </w:r>
      <w:r w:rsidR="00F400D2" w:rsidRPr="00EF180B">
        <w:rPr>
          <w:rFonts w:ascii="Verdana" w:hAnsi="Verdana"/>
          <w:sz w:val="20"/>
          <w:szCs w:val="20"/>
        </w:rPr>
        <w:t xml:space="preserve"> môi trường</w:t>
      </w:r>
    </w:p>
    <w:p w:rsidR="007E475B" w:rsidRPr="00EF180B" w:rsidRDefault="007E475B" w:rsidP="00D136CD">
      <w:pPr>
        <w:spacing w:afterLines="0"/>
        <w:jc w:val="both"/>
        <w:rPr>
          <w:rFonts w:ascii="Verdana" w:hAnsi="Verdana"/>
          <w:sz w:val="20"/>
          <w:szCs w:val="20"/>
        </w:rPr>
      </w:pPr>
      <w:r w:rsidRPr="00EF180B">
        <w:rPr>
          <w:rFonts w:ascii="Verdana" w:hAnsi="Verdana"/>
          <w:sz w:val="20"/>
          <w:szCs w:val="20"/>
        </w:rPr>
        <w:t xml:space="preserve">Phú Đô – </w:t>
      </w:r>
      <w:smartTag w:uri="urn:schemas-microsoft-com:office:smarttags" w:element="country-region">
        <w:smartTag w:uri="urn:schemas-microsoft-com:office:smarttags" w:element="place">
          <w:r w:rsidRPr="00EF180B">
            <w:rPr>
              <w:rFonts w:ascii="Verdana" w:hAnsi="Verdana"/>
              <w:sz w:val="20"/>
              <w:szCs w:val="20"/>
            </w:rPr>
            <w:t>Nam</w:t>
          </w:r>
        </w:smartTag>
      </w:smartTag>
      <w:r w:rsidRPr="00EF180B">
        <w:rPr>
          <w:rFonts w:ascii="Verdana" w:hAnsi="Verdana"/>
          <w:sz w:val="20"/>
          <w:szCs w:val="20"/>
        </w:rPr>
        <w:t xml:space="preserve"> </w:t>
      </w:r>
      <w:smartTag w:uri="urn:schemas:contacts" w:element="GivenName">
        <w:r w:rsidRPr="00EF180B">
          <w:rPr>
            <w:rFonts w:ascii="Verdana" w:hAnsi="Verdana"/>
            <w:sz w:val="20"/>
            <w:szCs w:val="20"/>
          </w:rPr>
          <w:t>Từ</w:t>
        </w:r>
      </w:smartTag>
      <w:r w:rsidRPr="00EF180B">
        <w:rPr>
          <w:rFonts w:ascii="Verdana" w:hAnsi="Verdana"/>
          <w:sz w:val="20"/>
          <w:szCs w:val="20"/>
        </w:rPr>
        <w:t xml:space="preserve"> </w:t>
      </w:r>
      <w:smartTag w:uri="urn:schemas:contacts" w:element="Sn">
        <w:r w:rsidRPr="00EF180B">
          <w:rPr>
            <w:rFonts w:ascii="Verdana" w:hAnsi="Verdana"/>
            <w:sz w:val="20"/>
            <w:szCs w:val="20"/>
          </w:rPr>
          <w:t>Liêm</w:t>
        </w:r>
      </w:smartTag>
      <w:r w:rsidRPr="00EF180B">
        <w:rPr>
          <w:rFonts w:ascii="Verdana" w:hAnsi="Verdana"/>
          <w:sz w:val="20"/>
          <w:szCs w:val="20"/>
        </w:rPr>
        <w:t xml:space="preserve"> – </w:t>
      </w:r>
      <w:smartTag w:uri="urn:schemas-microsoft-com:office:smarttags" w:element="PersonName">
        <w:smartTag w:uri="urn:schemas:contacts" w:element="GivenName">
          <w:r w:rsidRPr="00EF180B">
            <w:rPr>
              <w:rFonts w:ascii="Verdana" w:hAnsi="Verdana"/>
              <w:sz w:val="20"/>
              <w:szCs w:val="20"/>
            </w:rPr>
            <w:t>Hà</w:t>
          </w:r>
        </w:smartTag>
        <w:r w:rsidRPr="00EF180B">
          <w:rPr>
            <w:rFonts w:ascii="Verdana" w:hAnsi="Verdana"/>
            <w:sz w:val="20"/>
            <w:szCs w:val="20"/>
          </w:rPr>
          <w:t xml:space="preserve"> </w:t>
        </w:r>
        <w:smartTag w:uri="urn:schemas:contacts" w:element="Sn">
          <w:r w:rsidRPr="00EF180B">
            <w:rPr>
              <w:rFonts w:ascii="Verdana" w:hAnsi="Verdana"/>
              <w:sz w:val="20"/>
              <w:szCs w:val="20"/>
            </w:rPr>
            <w:t>Nội</w:t>
          </w:r>
        </w:smartTag>
      </w:smartTag>
    </w:p>
    <w:p w:rsidR="007E475B" w:rsidRPr="00EF180B" w:rsidRDefault="007E475B" w:rsidP="00D136CD">
      <w:pPr>
        <w:spacing w:afterLines="0"/>
        <w:jc w:val="both"/>
        <w:rPr>
          <w:rFonts w:ascii="Verdana" w:hAnsi="Verdana"/>
          <w:sz w:val="20"/>
          <w:szCs w:val="20"/>
        </w:rPr>
      </w:pPr>
      <w:r w:rsidRPr="00EF180B">
        <w:rPr>
          <w:rFonts w:ascii="Verdana" w:hAnsi="Verdana"/>
          <w:sz w:val="20"/>
          <w:szCs w:val="20"/>
        </w:rPr>
        <w:t xml:space="preserve">Điện thoại: 04 3 7893 </w:t>
      </w:r>
      <w:r w:rsidR="00EF180B" w:rsidRPr="00EF180B">
        <w:rPr>
          <w:rFonts w:ascii="Verdana" w:hAnsi="Verdana"/>
          <w:sz w:val="20"/>
          <w:szCs w:val="20"/>
        </w:rPr>
        <w:t>2</w:t>
      </w:r>
      <w:r w:rsidR="00F400D2" w:rsidRPr="00EF180B">
        <w:rPr>
          <w:rFonts w:ascii="Verdana" w:hAnsi="Verdana"/>
          <w:sz w:val="20"/>
          <w:szCs w:val="20"/>
        </w:rPr>
        <w:t>76</w:t>
      </w:r>
      <w:r w:rsidRPr="00EF180B">
        <w:rPr>
          <w:rFonts w:ascii="Verdana" w:hAnsi="Verdana"/>
          <w:sz w:val="20"/>
          <w:szCs w:val="20"/>
        </w:rPr>
        <w:tab/>
        <w:t xml:space="preserve">Email: </w:t>
      </w:r>
      <w:hyperlink r:id="rId5" w:history="1">
        <w:r w:rsidR="00775E5B" w:rsidRPr="008515A1">
          <w:rPr>
            <w:rStyle w:val="Hyperlink"/>
            <w:rFonts w:ascii="Verdana" w:hAnsi="Verdana"/>
            <w:sz w:val="20"/>
            <w:szCs w:val="20"/>
          </w:rPr>
          <w:t>hoamoitruong@gmail.com</w:t>
        </w:r>
      </w:hyperlink>
      <w:r w:rsidR="00775E5B">
        <w:rPr>
          <w:rFonts w:ascii="Verdana" w:hAnsi="Verdana"/>
          <w:sz w:val="20"/>
          <w:szCs w:val="20"/>
        </w:rPr>
        <w:t xml:space="preserve"> </w:t>
      </w:r>
    </w:p>
    <w:sectPr w:rsidR="007E475B" w:rsidRPr="00EF180B" w:rsidSect="0011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3"/>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CAF"/>
    <w:multiLevelType w:val="hybridMultilevel"/>
    <w:tmpl w:val="7BAE63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2369C"/>
    <w:multiLevelType w:val="hybridMultilevel"/>
    <w:tmpl w:val="E3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102D6"/>
    <w:multiLevelType w:val="hybridMultilevel"/>
    <w:tmpl w:val="E39A36A6"/>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14357475"/>
    <w:multiLevelType w:val="hybridMultilevel"/>
    <w:tmpl w:val="16A409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5265DB"/>
    <w:multiLevelType w:val="hybridMultilevel"/>
    <w:tmpl w:val="A242500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3A0E57DF"/>
    <w:multiLevelType w:val="hybridMultilevel"/>
    <w:tmpl w:val="5E8EFC6A"/>
    <w:lvl w:ilvl="0" w:tplc="13AACB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07E1C"/>
    <w:multiLevelType w:val="hybridMultilevel"/>
    <w:tmpl w:val="1D882AA6"/>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4AD64030"/>
    <w:multiLevelType w:val="hybridMultilevel"/>
    <w:tmpl w:val="47200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181502"/>
    <w:multiLevelType w:val="hybridMultilevel"/>
    <w:tmpl w:val="35E0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E6E4A"/>
    <w:multiLevelType w:val="hybridMultilevel"/>
    <w:tmpl w:val="D4A08D8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7A8C32E4"/>
    <w:multiLevelType w:val="hybridMultilevel"/>
    <w:tmpl w:val="05D65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0"/>
  </w:num>
  <w:num w:numId="4">
    <w:abstractNumId w:val="10"/>
  </w:num>
  <w:num w:numId="5">
    <w:abstractNumId w:val="6"/>
  </w:num>
  <w:num w:numId="6">
    <w:abstractNumId w:val="9"/>
  </w:num>
  <w:num w:numId="7">
    <w:abstractNumId w:val="4"/>
  </w:num>
  <w:num w:numId="8">
    <w:abstractNumId w:val="2"/>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E6743"/>
    <w:rsid w:val="000A570B"/>
    <w:rsid w:val="00111677"/>
    <w:rsid w:val="001160F5"/>
    <w:rsid w:val="001A74F7"/>
    <w:rsid w:val="001E26DE"/>
    <w:rsid w:val="00207CFA"/>
    <w:rsid w:val="00266746"/>
    <w:rsid w:val="003E3423"/>
    <w:rsid w:val="004B7873"/>
    <w:rsid w:val="005E6743"/>
    <w:rsid w:val="00775E5B"/>
    <w:rsid w:val="007E08D4"/>
    <w:rsid w:val="007E475B"/>
    <w:rsid w:val="007F5A83"/>
    <w:rsid w:val="00837FE4"/>
    <w:rsid w:val="00890D6E"/>
    <w:rsid w:val="008B45B3"/>
    <w:rsid w:val="00961AE5"/>
    <w:rsid w:val="00B01B05"/>
    <w:rsid w:val="00D136CD"/>
    <w:rsid w:val="00D3268E"/>
    <w:rsid w:val="00E26DDA"/>
    <w:rsid w:val="00E95CC7"/>
    <w:rsid w:val="00EF180B"/>
    <w:rsid w:val="00F400D2"/>
    <w:rsid w:val="00F5735F"/>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martTagType w:namespaceuri="urn:schemas:contacts" w:name="GivenName"/>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43"/>
    <w:pPr>
      <w:ind w:left="720"/>
      <w:contextualSpacing/>
    </w:pPr>
  </w:style>
  <w:style w:type="character" w:styleId="Hyperlink">
    <w:name w:val="Hyperlink"/>
    <w:basedOn w:val="DefaultParagraphFont"/>
    <w:uiPriority w:val="99"/>
    <w:unhideWhenUsed/>
    <w:rsid w:val="00775E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amoitru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Mr The</cp:lastModifiedBy>
  <cp:revision>5</cp:revision>
  <dcterms:created xsi:type="dcterms:W3CDTF">2014-12-30T09:04:00Z</dcterms:created>
  <dcterms:modified xsi:type="dcterms:W3CDTF">2015-01-09T16:31:00Z</dcterms:modified>
</cp:coreProperties>
</file>