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0" w:type="dxa"/>
        <w:shd w:val="clear" w:color="auto" w:fill="FFFFFF"/>
        <w:tblCellMar>
          <w:left w:w="0" w:type="dxa"/>
          <w:right w:w="0" w:type="dxa"/>
        </w:tblCellMar>
        <w:tblLook w:val="04A0"/>
      </w:tblPr>
      <w:tblGrid>
        <w:gridCol w:w="9066"/>
        <w:gridCol w:w="13"/>
      </w:tblGrid>
      <w:tr w:rsidR="00506104" w:rsidRPr="00506104" w:rsidTr="00506104">
        <w:trPr>
          <w:tblCellSpacing w:w="0" w:type="dxa"/>
          <w:jc w:val="center"/>
        </w:trPr>
        <w:tc>
          <w:tcPr>
            <w:tcW w:w="0" w:type="auto"/>
            <w:gridSpan w:val="2"/>
            <w:shd w:val="clear" w:color="auto" w:fill="FFFFFF"/>
            <w:vAlign w:val="center"/>
            <w:hideMark/>
          </w:tcPr>
          <w:p w:rsidR="00506104" w:rsidRPr="00506104" w:rsidRDefault="00506104" w:rsidP="00506104">
            <w:pPr>
              <w:spacing w:after="0"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Thông báo Hội thảo Châu Á PGPR lần thứ 4</w:t>
            </w:r>
          </w:p>
        </w:tc>
      </w:tr>
      <w:tr w:rsidR="00506104" w:rsidRPr="00506104" w:rsidTr="00506104">
        <w:trPr>
          <w:tblCellSpacing w:w="0" w:type="dxa"/>
          <w:jc w:val="center"/>
        </w:trPr>
        <w:tc>
          <w:tcPr>
            <w:tcW w:w="0" w:type="auto"/>
            <w:shd w:val="clear" w:color="auto" w:fill="FFFFFF"/>
            <w:vAlign w:val="center"/>
            <w:hideMark/>
          </w:tcPr>
          <w:p w:rsidR="00506104" w:rsidRPr="00506104" w:rsidRDefault="00506104" w:rsidP="00506104">
            <w:pPr>
              <w:spacing w:after="0" w:line="240" w:lineRule="auto"/>
              <w:rPr>
                <w:rFonts w:ascii="Verdana" w:eastAsia="Times New Roman" w:hAnsi="Verdana" w:cs="Arial"/>
                <w:color w:val="222222"/>
                <w:sz w:val="16"/>
                <w:szCs w:val="16"/>
              </w:rPr>
            </w:pPr>
            <w:r w:rsidRPr="00506104">
              <w:rPr>
                <w:rFonts w:ascii="Verdana" w:eastAsia="Times New Roman" w:hAnsi="Verdana" w:cs="Arial"/>
                <w:color w:val="191970"/>
                <w:sz w:val="16"/>
                <w:szCs w:val="16"/>
              </w:rPr>
              <w:t>Ngày đăng: 25/03/2015 Số lượt xem: 18 Người đăng: admin</w:t>
            </w:r>
          </w:p>
        </w:tc>
        <w:tc>
          <w:tcPr>
            <w:tcW w:w="0" w:type="auto"/>
            <w:shd w:val="clear" w:color="auto" w:fill="FFFFFF"/>
            <w:vAlign w:val="center"/>
            <w:hideMark/>
          </w:tcPr>
          <w:p w:rsidR="00506104" w:rsidRPr="00506104" w:rsidRDefault="00506104" w:rsidP="00506104">
            <w:pPr>
              <w:spacing w:after="0" w:line="240" w:lineRule="auto"/>
              <w:rPr>
                <w:rFonts w:ascii="Verdana" w:eastAsia="Times New Roman" w:hAnsi="Verdana" w:cs="Times New Roman"/>
                <w:sz w:val="16"/>
                <w:szCs w:val="16"/>
              </w:rPr>
            </w:pPr>
          </w:p>
        </w:tc>
      </w:tr>
      <w:tr w:rsidR="00506104" w:rsidRPr="00506104" w:rsidTr="00506104">
        <w:trPr>
          <w:tblCellSpacing w:w="0" w:type="dxa"/>
          <w:jc w:val="center"/>
        </w:trPr>
        <w:tc>
          <w:tcPr>
            <w:tcW w:w="0" w:type="auto"/>
            <w:shd w:val="clear" w:color="auto" w:fill="FFFFFF"/>
            <w:vAlign w:val="center"/>
            <w:hideMark/>
          </w:tcPr>
          <w:p w:rsidR="00506104" w:rsidRPr="00506104" w:rsidRDefault="00506104" w:rsidP="00506104">
            <w:pPr>
              <w:spacing w:after="0" w:line="240" w:lineRule="auto"/>
              <w:rPr>
                <w:rFonts w:ascii="Verdana" w:eastAsia="Times New Roman" w:hAnsi="Verdana" w:cs="Arial"/>
                <w:color w:val="222222"/>
                <w:sz w:val="16"/>
                <w:szCs w:val="16"/>
              </w:rPr>
            </w:pPr>
          </w:p>
        </w:tc>
        <w:tc>
          <w:tcPr>
            <w:tcW w:w="0" w:type="auto"/>
            <w:shd w:val="clear" w:color="auto" w:fill="FFFFFF"/>
            <w:vAlign w:val="center"/>
            <w:hideMark/>
          </w:tcPr>
          <w:p w:rsidR="00506104" w:rsidRPr="00506104" w:rsidRDefault="00506104" w:rsidP="00506104">
            <w:pPr>
              <w:spacing w:after="0" w:line="240" w:lineRule="auto"/>
              <w:rPr>
                <w:rFonts w:ascii="Verdana" w:eastAsia="Times New Roman" w:hAnsi="Verdana" w:cs="Times New Roman"/>
                <w:sz w:val="16"/>
                <w:szCs w:val="16"/>
              </w:rPr>
            </w:pPr>
          </w:p>
        </w:tc>
      </w:tr>
      <w:tr w:rsidR="00506104" w:rsidRPr="00506104" w:rsidTr="00506104">
        <w:trPr>
          <w:tblCellSpacing w:w="0" w:type="dxa"/>
          <w:jc w:val="center"/>
        </w:trPr>
        <w:tc>
          <w:tcPr>
            <w:tcW w:w="0" w:type="auto"/>
            <w:gridSpan w:val="2"/>
            <w:shd w:val="clear" w:color="auto" w:fill="FFFFFF"/>
            <w:vAlign w:val="center"/>
            <w:hideMark/>
          </w:tcPr>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Được sự đồng ý của Bộ Nông nghiệp và PTNT tại công văn số 4296/BNN-HTQT ngày 17/9/2013, Viện Khoa học Nông nghiệp Việt Nam (VAAS) phối hợp với Cộng đồng PGPR châu Á và trường đại học Auburn, Hoa Kỳ tổ chức Hội nghị về “Công nghệ sử dụng vi khuẩn cố định đạm trong thúc đẩy sinh trưởng cây trồng - PGPR” lần thứ 4 tại Hà Nội, Việt Nam từ ngày 04-05 tháng 5 năm 2015.</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Trong những năm gần đây, các nước đang nỗ lực trong sản xuất và ứng dụng chế phẩm chứa vi khuẩn cố định đạm nhằm tăng năng suất cây trồng, giảm chi phí đầu vào và phát triển nông nghiệp bền vững. Hội nghị lần này là cơ hội cho các nhà nghiên cứu, nhà sản xuất và nhà hoạch định chính sách, các chuyên gia từ các nước châu Á gặp gỡ, thảo luận về việc phát triển sản phẩm PGPR trong nông nghiệp trong thời gian tới. Kết quả hội thảo sẽ là nền tảng vững chắc cho việc giải quyết các vấn đề an ninh lương thực trong khu vực và toàn cầu. Để biết thêm thông tin xin vui lòng truy cập trang web của Hội nghị:</w:t>
            </w:r>
            <w:r w:rsidRPr="00E25AFD">
              <w:rPr>
                <w:rFonts w:ascii="Verdana" w:eastAsia="Times New Roman" w:hAnsi="Verdana" w:cs="Arial"/>
                <w:color w:val="222222"/>
                <w:sz w:val="16"/>
                <w:szCs w:val="16"/>
              </w:rPr>
              <w:t> </w:t>
            </w:r>
            <w:hyperlink r:id="rId4" w:tgtFrame="_blank" w:history="1">
              <w:r w:rsidRPr="00E25AFD">
                <w:rPr>
                  <w:rFonts w:ascii="Verdana" w:eastAsia="Times New Roman" w:hAnsi="Verdana" w:cs="Arial"/>
                  <w:color w:val="0066CC"/>
                  <w:sz w:val="16"/>
                  <w:szCs w:val="16"/>
                  <w:u w:val="single"/>
                </w:rPr>
                <w:t>https://4thasianpgpr.org/</w:t>
              </w:r>
            </w:hyperlink>
            <w:r w:rsidRPr="00E25AFD">
              <w:rPr>
                <w:rFonts w:ascii="Verdana" w:eastAsia="Times New Roman" w:hAnsi="Verdana" w:cs="Arial"/>
                <w:color w:val="222222"/>
                <w:sz w:val="16"/>
                <w:szCs w:val="16"/>
              </w:rPr>
              <w:t> </w:t>
            </w:r>
            <w:r w:rsidRPr="00506104">
              <w:rPr>
                <w:rFonts w:ascii="Verdana" w:eastAsia="Times New Roman" w:hAnsi="Verdana" w:cs="Arial"/>
                <w:color w:val="222222"/>
                <w:sz w:val="16"/>
                <w:szCs w:val="16"/>
              </w:rPr>
              <w:t>và các</w:t>
            </w:r>
            <w:r w:rsidRPr="00E25AFD">
              <w:rPr>
                <w:rFonts w:ascii="Verdana" w:eastAsia="Times New Roman" w:hAnsi="Verdana" w:cs="Arial"/>
                <w:color w:val="222222"/>
                <w:sz w:val="16"/>
                <w:szCs w:val="16"/>
              </w:rPr>
              <w:t> </w:t>
            </w:r>
            <w:hyperlink r:id="rId5" w:tgtFrame="_blank" w:history="1">
              <w:r w:rsidRPr="00E25AFD">
                <w:rPr>
                  <w:rFonts w:ascii="Verdana" w:eastAsia="Times New Roman" w:hAnsi="Verdana" w:cs="Arial"/>
                  <w:b/>
                  <w:bCs/>
                  <w:i/>
                  <w:iCs/>
                  <w:color w:val="0066CC"/>
                  <w:sz w:val="16"/>
                  <w:szCs w:val="16"/>
                  <w:u w:val="single"/>
                </w:rPr>
                <w:t>tài l</w:t>
              </w:r>
              <w:r w:rsidRPr="00E25AFD">
                <w:rPr>
                  <w:rFonts w:ascii="Verdana" w:eastAsia="Times New Roman" w:hAnsi="Verdana" w:cs="Arial"/>
                  <w:b/>
                  <w:bCs/>
                  <w:i/>
                  <w:iCs/>
                  <w:color w:val="0066CC"/>
                  <w:sz w:val="16"/>
                  <w:szCs w:val="16"/>
                  <w:u w:val="single"/>
                </w:rPr>
                <w:t>i</w:t>
              </w:r>
              <w:r w:rsidRPr="00E25AFD">
                <w:rPr>
                  <w:rFonts w:ascii="Verdana" w:eastAsia="Times New Roman" w:hAnsi="Verdana" w:cs="Arial"/>
                  <w:b/>
                  <w:bCs/>
                  <w:i/>
                  <w:iCs/>
                  <w:color w:val="0066CC"/>
                  <w:sz w:val="16"/>
                  <w:szCs w:val="16"/>
                  <w:u w:val="single"/>
                </w:rPr>
                <w:t>ệu đính kèm</w:t>
              </w:r>
            </w:hyperlink>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E25AFD">
              <w:rPr>
                <w:rFonts w:ascii="Verdana" w:eastAsia="Times New Roman" w:hAnsi="Verdana" w:cs="Arial"/>
                <w:b/>
                <w:bCs/>
                <w:color w:val="222222"/>
                <w:sz w:val="16"/>
                <w:szCs w:val="16"/>
              </w:rPr>
              <w:t>Thời gian</w:t>
            </w:r>
            <w:r w:rsidRPr="00506104">
              <w:rPr>
                <w:rFonts w:ascii="Verdana" w:eastAsia="Times New Roman" w:hAnsi="Verdana" w:cs="Arial"/>
                <w:color w:val="222222"/>
                <w:sz w:val="16"/>
                <w:szCs w:val="16"/>
              </w:rPr>
              <w:t>: 02 ngày 04 - 05 tháng 5 năm 2015</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E25AFD">
              <w:rPr>
                <w:rFonts w:ascii="Verdana" w:eastAsia="Times New Roman" w:hAnsi="Verdana" w:cs="Arial"/>
                <w:b/>
                <w:bCs/>
                <w:color w:val="222222"/>
                <w:sz w:val="16"/>
                <w:szCs w:val="16"/>
              </w:rPr>
              <w:t>Địa điểm</w:t>
            </w:r>
            <w:r w:rsidRPr="00506104">
              <w:rPr>
                <w:rFonts w:ascii="Verdana" w:eastAsia="Times New Roman" w:hAnsi="Verdana" w:cs="Arial"/>
                <w:color w:val="222222"/>
                <w:sz w:val="16"/>
                <w:szCs w:val="16"/>
              </w:rPr>
              <w:t>: Khách sạn Daewoo, 360 Kim Mã, Ba Đình, Hà Nội</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E25AFD">
              <w:rPr>
                <w:rFonts w:ascii="Verdana" w:eastAsia="Times New Roman" w:hAnsi="Verdana" w:cs="Arial"/>
                <w:b/>
                <w:bCs/>
                <w:color w:val="222222"/>
                <w:sz w:val="16"/>
                <w:szCs w:val="16"/>
              </w:rPr>
              <w:t>Thời hạn nộp bài tham luận trình bày tại Hội nghị: 31/03/2015</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E25AFD">
              <w:rPr>
                <w:rFonts w:ascii="Verdana" w:eastAsia="Times New Roman" w:hAnsi="Verdana" w:cs="Arial"/>
                <w:b/>
                <w:bCs/>
                <w:color w:val="222222"/>
                <w:sz w:val="16"/>
                <w:szCs w:val="16"/>
              </w:rPr>
              <w:t>Thời hạn đăng ký tham dự</w:t>
            </w:r>
            <w:r w:rsidRPr="00506104">
              <w:rPr>
                <w:rFonts w:ascii="Verdana" w:eastAsia="Times New Roman" w:hAnsi="Verdana" w:cs="Arial"/>
                <w:color w:val="222222"/>
                <w:sz w:val="16"/>
                <w:szCs w:val="16"/>
              </w:rPr>
              <w:t>: 15/04/2015</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E25AFD">
              <w:rPr>
                <w:rFonts w:ascii="Verdana" w:eastAsia="Times New Roman" w:hAnsi="Verdana" w:cs="Arial"/>
                <w:i/>
                <w:iCs/>
                <w:color w:val="222222"/>
                <w:sz w:val="16"/>
                <w:szCs w:val="16"/>
              </w:rPr>
              <w:t>Lưu ý: Các đại biểu tự túc kinh phí tham dự Hội thảo</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E25AFD">
              <w:rPr>
                <w:rFonts w:ascii="Verdana" w:eastAsia="Times New Roman" w:hAnsi="Verdana" w:cs="Arial"/>
                <w:b/>
                <w:bCs/>
                <w:color w:val="222222"/>
                <w:sz w:val="16"/>
                <w:szCs w:val="16"/>
              </w:rPr>
              <w:t>Đầu mối liên hệ tại Viện Khoa học Nông nghiệp Việt Nam (VAAS)</w:t>
            </w:r>
            <w:r w:rsidRPr="00506104">
              <w:rPr>
                <w:rFonts w:ascii="Verdana" w:eastAsia="Times New Roman" w:hAnsi="Verdana" w:cs="Arial"/>
                <w:color w:val="222222"/>
                <w:sz w:val="16"/>
                <w:szCs w:val="16"/>
              </w:rPr>
              <w:t>:</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1. TS. Bùi Quang Đãng – Phó Trưởng ban phụ trách - Ban Khoa học và HTQT</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Email:</w:t>
            </w:r>
            <w:r w:rsidRPr="00E25AFD">
              <w:rPr>
                <w:rFonts w:ascii="Verdana" w:eastAsia="Times New Roman" w:hAnsi="Verdana" w:cs="Arial"/>
                <w:color w:val="222222"/>
                <w:sz w:val="16"/>
                <w:szCs w:val="16"/>
              </w:rPr>
              <w:t> </w:t>
            </w:r>
            <w:hyperlink r:id="rId6" w:tgtFrame="_blank" w:history="1">
              <w:r w:rsidRPr="00E25AFD">
                <w:rPr>
                  <w:rFonts w:ascii="Verdana" w:eastAsia="Times New Roman" w:hAnsi="Verdana" w:cs="Arial"/>
                  <w:color w:val="1155CC"/>
                  <w:sz w:val="16"/>
                  <w:szCs w:val="16"/>
                  <w:u w:val="single"/>
                </w:rPr>
                <w:t>dangvrq@gmail.com</w:t>
              </w:r>
            </w:hyperlink>
            <w:r w:rsidRPr="00506104">
              <w:rPr>
                <w:rFonts w:ascii="Verdana" w:eastAsia="Times New Roman" w:hAnsi="Verdana" w:cs="Arial"/>
                <w:color w:val="222222"/>
                <w:sz w:val="16"/>
                <w:szCs w:val="16"/>
              </w:rPr>
              <w:t>; office phone: +84 24 38618667; mobile: +84 912238248</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2. ThS. Lê Ngọc Lan - Ban Khoa học và HTQT.</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Email:</w:t>
            </w:r>
            <w:r w:rsidRPr="00E25AFD">
              <w:rPr>
                <w:rFonts w:ascii="Verdana" w:eastAsia="Times New Roman" w:hAnsi="Verdana" w:cs="Arial"/>
                <w:color w:val="222222"/>
                <w:sz w:val="16"/>
                <w:szCs w:val="16"/>
              </w:rPr>
              <w:t> </w:t>
            </w:r>
            <w:hyperlink r:id="rId7" w:tgtFrame="_blank" w:history="1">
              <w:r w:rsidRPr="00E25AFD">
                <w:rPr>
                  <w:rFonts w:ascii="Verdana" w:eastAsia="Times New Roman" w:hAnsi="Verdana" w:cs="Arial"/>
                  <w:color w:val="1155CC"/>
                  <w:sz w:val="16"/>
                  <w:szCs w:val="16"/>
                  <w:u w:val="single"/>
                </w:rPr>
                <w:t>ngoclanlee@gmail.com</w:t>
              </w:r>
            </w:hyperlink>
            <w:r w:rsidRPr="00506104">
              <w:rPr>
                <w:rFonts w:ascii="Verdana" w:eastAsia="Times New Roman" w:hAnsi="Verdana" w:cs="Arial"/>
                <w:color w:val="222222"/>
                <w:sz w:val="16"/>
                <w:szCs w:val="16"/>
              </w:rPr>
              <w:t>; office phone: +84 24 36810216; mobile: +84 934561582</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3.ThS. Nguyễn Thị Thuý Hà - Ban Khoa học và HTQT.</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Email:</w:t>
            </w:r>
            <w:r w:rsidRPr="00E25AFD">
              <w:rPr>
                <w:rFonts w:ascii="Verdana" w:eastAsia="Times New Roman" w:hAnsi="Verdana" w:cs="Arial"/>
                <w:color w:val="222222"/>
                <w:sz w:val="16"/>
                <w:szCs w:val="16"/>
              </w:rPr>
              <w:t> </w:t>
            </w:r>
            <w:hyperlink r:id="rId8" w:tgtFrame="_blank" w:history="1">
              <w:r w:rsidRPr="00E25AFD">
                <w:rPr>
                  <w:rFonts w:ascii="Verdana" w:eastAsia="Times New Roman" w:hAnsi="Verdana" w:cs="Arial"/>
                  <w:color w:val="1155CC"/>
                  <w:sz w:val="16"/>
                  <w:szCs w:val="16"/>
                  <w:u w:val="single"/>
                </w:rPr>
                <w:t>nguyenha862014@gmail.com</w:t>
              </w:r>
            </w:hyperlink>
            <w:r w:rsidRPr="00E25AFD">
              <w:rPr>
                <w:rFonts w:ascii="Verdana" w:eastAsia="Times New Roman" w:hAnsi="Verdana" w:cs="Arial"/>
                <w:color w:val="222222"/>
                <w:sz w:val="16"/>
                <w:szCs w:val="16"/>
              </w:rPr>
              <w:t> </w:t>
            </w:r>
            <w:r w:rsidRPr="00506104">
              <w:rPr>
                <w:rFonts w:ascii="Verdana" w:eastAsia="Times New Roman" w:hAnsi="Verdana" w:cs="Arial"/>
                <w:color w:val="222222"/>
                <w:sz w:val="16"/>
                <w:szCs w:val="16"/>
              </w:rPr>
              <w:t>; office phone: +84 24 36810216; mobile: +84 1676762936</w:t>
            </w:r>
          </w:p>
          <w:p w:rsidR="00506104" w:rsidRPr="00506104" w:rsidRDefault="00506104" w:rsidP="00506104">
            <w:pPr>
              <w:spacing w:before="100" w:beforeAutospacing="1" w:after="100" w:afterAutospacing="1" w:line="240" w:lineRule="auto"/>
              <w:rPr>
                <w:rFonts w:ascii="Verdana" w:eastAsia="Times New Roman" w:hAnsi="Verdana" w:cs="Arial"/>
                <w:color w:val="222222"/>
                <w:sz w:val="16"/>
                <w:szCs w:val="16"/>
              </w:rPr>
            </w:pPr>
            <w:r w:rsidRPr="00506104">
              <w:rPr>
                <w:rFonts w:ascii="Verdana" w:eastAsia="Times New Roman" w:hAnsi="Verdana" w:cs="Arial"/>
                <w:color w:val="222222"/>
                <w:sz w:val="16"/>
                <w:szCs w:val="16"/>
              </w:rPr>
              <w:t>Ban Khoa học và Hợp tác quốc tế, Viện Khoa học Nông nghiệp Việt Nam trân trọng thông báo và kính mời các cán bộ nghiên cứu quan tâm đăng ký tham dự.</w:t>
            </w:r>
          </w:p>
        </w:tc>
      </w:tr>
    </w:tbl>
    <w:p w:rsidR="00C935BB" w:rsidRPr="00E25AFD" w:rsidRDefault="00C935BB">
      <w:pPr>
        <w:rPr>
          <w:rFonts w:ascii="Verdana" w:hAnsi="Verdana"/>
          <w:sz w:val="16"/>
          <w:szCs w:val="16"/>
        </w:rPr>
      </w:pPr>
    </w:p>
    <w:sectPr w:rsidR="00C935BB" w:rsidRPr="00E25AFD" w:rsidSect="00C93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6104"/>
    <w:rsid w:val="00506104"/>
    <w:rsid w:val="00C935BB"/>
    <w:rsid w:val="00E2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10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06104"/>
  </w:style>
  <w:style w:type="character" w:styleId="Hyperlink">
    <w:name w:val="Hyperlink"/>
    <w:basedOn w:val="DefaultParagraphFont"/>
    <w:uiPriority w:val="99"/>
    <w:semiHidden/>
    <w:unhideWhenUsed/>
    <w:rsid w:val="00506104"/>
    <w:rPr>
      <w:color w:val="0000FF"/>
      <w:u w:val="single"/>
    </w:rPr>
  </w:style>
  <w:style w:type="character" w:styleId="Emphasis">
    <w:name w:val="Emphasis"/>
    <w:basedOn w:val="DefaultParagraphFont"/>
    <w:uiPriority w:val="20"/>
    <w:qFormat/>
    <w:rsid w:val="00506104"/>
    <w:rPr>
      <w:i/>
      <w:iCs/>
    </w:rPr>
  </w:style>
  <w:style w:type="character" w:styleId="Strong">
    <w:name w:val="Strong"/>
    <w:basedOn w:val="DefaultParagraphFont"/>
    <w:uiPriority w:val="22"/>
    <w:qFormat/>
    <w:rsid w:val="00506104"/>
    <w:rPr>
      <w:b/>
      <w:bCs/>
    </w:rPr>
  </w:style>
</w:styles>
</file>

<file path=word/webSettings.xml><?xml version="1.0" encoding="utf-8"?>
<w:webSettings xmlns:r="http://schemas.openxmlformats.org/officeDocument/2006/relationships" xmlns:w="http://schemas.openxmlformats.org/wordprocessingml/2006/main">
  <w:divs>
    <w:div w:id="1807159017">
      <w:bodyDiv w:val="1"/>
      <w:marLeft w:val="0"/>
      <w:marRight w:val="0"/>
      <w:marTop w:val="0"/>
      <w:marBottom w:val="0"/>
      <w:divBdr>
        <w:top w:val="none" w:sz="0" w:space="0" w:color="auto"/>
        <w:left w:val="none" w:sz="0" w:space="0" w:color="auto"/>
        <w:bottom w:val="none" w:sz="0" w:space="0" w:color="auto"/>
        <w:right w:val="none" w:sz="0" w:space="0" w:color="auto"/>
      </w:divBdr>
      <w:divsChild>
        <w:div w:id="30443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ha862014@gmail.com" TargetMode="External"/><Relationship Id="rId3" Type="http://schemas.openxmlformats.org/officeDocument/2006/relationships/webSettings" Target="webSettings.xml"/><Relationship Id="rId7" Type="http://schemas.openxmlformats.org/officeDocument/2006/relationships/hyperlink" Target="mailto:ngoclanle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gvrq@gmail.com" TargetMode="External"/><Relationship Id="rId5" Type="http://schemas.openxmlformats.org/officeDocument/2006/relationships/hyperlink" Target="http://vaas.org.vn/Upload/Documents/PGPR.zip" TargetMode="External"/><Relationship Id="rId10" Type="http://schemas.openxmlformats.org/officeDocument/2006/relationships/theme" Target="theme/theme1.xml"/><Relationship Id="rId4" Type="http://schemas.openxmlformats.org/officeDocument/2006/relationships/hyperlink" Target="https://4thasianpgp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Company>thanglong@yahoo.com</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LAP ™</dc:creator>
  <cp:lastModifiedBy>VAN LAP ™</cp:lastModifiedBy>
  <cp:revision>2</cp:revision>
  <dcterms:created xsi:type="dcterms:W3CDTF">2015-03-27T08:20:00Z</dcterms:created>
  <dcterms:modified xsi:type="dcterms:W3CDTF">2015-03-27T08:23:00Z</dcterms:modified>
</cp:coreProperties>
</file>